
<file path=[Content_Types].xml><?xml version="1.0" encoding="utf-8"?>
<Types xmlns="http://schemas.openxmlformats.org/package/2006/content-types">
  <Default Extension="emf" ContentType="image/x-em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541589" w14:textId="77777777" w:rsidR="00662445" w:rsidRDefault="002A31FB" w:rsidP="0031760E">
      <w:pPr>
        <w:pStyle w:val="Normal-additionalspace"/>
        <w:ind w:left="-426"/>
      </w:pPr>
      <w:r>
        <w:rPr>
          <w:noProof/>
        </w:rPr>
        <mc:AlternateContent>
          <mc:Choice Requires="wps">
            <w:drawing>
              <wp:inline distT="0" distB="0" distL="0" distR="0" wp14:anchorId="4F17E63B" wp14:editId="62E8480A">
                <wp:extent cx="3419475" cy="533400"/>
                <wp:effectExtent l="0" t="0" r="0" b="0"/>
                <wp:docPr id="30723" name="Rectangle 30723" descr="Deafblind Information Australia logo"/>
                <wp:cNvGraphicFramePr/>
                <a:graphic xmlns:a="http://schemas.openxmlformats.org/drawingml/2006/main">
                  <a:graphicData uri="http://schemas.microsoft.com/office/word/2010/wordprocessingShape">
                    <wps:wsp>
                      <wps:cNvSpPr/>
                      <wps:spPr>
                        <a:xfrm>
                          <a:off x="0" y="0"/>
                          <a:ext cx="3419475" cy="5334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4F2F7BC2" id="Rectangle 30723" o:spid="_x0000_s1026" alt="Deafblind Information Australia logo" style="width:269.25pt;height:42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" filled="f" stroked="f" strokeweight="1.5pt">
                <w10:anchorlock/>
              </v:rect>
            </w:pict>
          </mc:Fallback>
        </mc:AlternateContent>
      </w:r>
      <w:r>
        <w:rPr>
          <w:noProof/>
        </w:rPr>
        <w:drawing>
          <wp:anchor distT="0" distB="0" distL="114300" distR="114300" simplePos="0" relativeHeight="251662336" behindDoc="0" locked="1" layoutInCell="1" allowOverlap="1" wp14:anchorId="042082F9" wp14:editId="6E4D4E0A">
            <wp:simplePos x="0" y="0"/>
            <wp:positionH relativeFrom="page">
              <wp:align>left</wp:align>
            </wp:positionH>
            <wp:positionV relativeFrom="page">
              <wp:posOffset>0</wp:posOffset>
            </wp:positionV>
            <wp:extent cx="7026910" cy="1142365"/>
            <wp:effectExtent l="0" t="0" r="2540" b="635"/>
            <wp:wrapNone/>
            <wp:docPr id="30722" name="Picture 307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22" name="Picture 30722">
                      <a:extLst>
                        <a:ext uri="{C183D7F6-B498-43B3-948B-1728B52AA6E4}">
                          <adec:decorative xmlns:adec="http://schemas.microsoft.com/office/drawing/2017/decorative" val="1"/>
                        </a:ext>
                      </a:extLst>
                    </pic:cNvPr>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027200" cy="1142831"/>
                    </a:xfrm>
                    <a:prstGeom prst="rect">
                      <a:avLst/>
                    </a:prstGeom>
                  </pic:spPr>
                </pic:pic>
              </a:graphicData>
            </a:graphic>
            <wp14:sizeRelH relativeFrom="margin">
              <wp14:pctWidth>0</wp14:pctWidth>
            </wp14:sizeRelH>
            <wp14:sizeRelV relativeFrom="margin">
              <wp14:pctHeight>0</wp14:pctHeight>
            </wp14:sizeRelV>
          </wp:anchor>
        </w:drawing>
      </w:r>
    </w:p>
    <w:p w14:paraId="043C4561" w14:textId="6F63044E" w:rsidR="00CF29C1" w:rsidRPr="002823B2" w:rsidRDefault="0071179C" w:rsidP="002823B2">
      <w:pPr>
        <w:pStyle w:val="Heading1"/>
      </w:pPr>
      <w:bookmarkStart w:id="0" w:name="_Toc82434799"/>
      <w:r w:rsidRPr="002823B2">
        <w:t>Purpose, v</w:t>
      </w:r>
      <w:r w:rsidR="00E12EF2" w:rsidRPr="002823B2">
        <w:t>alues</w:t>
      </w:r>
      <w:bookmarkEnd w:id="0"/>
      <w:r w:rsidRPr="002823B2">
        <w:t xml:space="preserve"> and guiding principles</w:t>
      </w:r>
    </w:p>
    <w:p w14:paraId="0ADB0C1D" w14:textId="3A8DF146" w:rsidR="00E12EF2" w:rsidRDefault="0071179C" w:rsidP="002823B2">
      <w:pPr>
        <w:pStyle w:val="Heading2"/>
      </w:pPr>
      <w:r>
        <w:t>Purpose</w:t>
      </w:r>
    </w:p>
    <w:p w14:paraId="1AA61D60" w14:textId="30BFBAFA" w:rsidR="0071179C" w:rsidRPr="0071179C" w:rsidRDefault="0071179C" w:rsidP="0071179C">
      <w:r>
        <w:t>Australia’s trusted resource on deafblindness</w:t>
      </w:r>
    </w:p>
    <w:p w14:paraId="24E9368A" w14:textId="7D72DAE4" w:rsidR="0071179C" w:rsidRPr="0071179C" w:rsidRDefault="0071179C" w:rsidP="0071179C">
      <w:pPr>
        <w:pStyle w:val="Heading2"/>
      </w:pPr>
      <w:r>
        <w:t>Values and guiding principles</w:t>
      </w:r>
    </w:p>
    <w:p w14:paraId="44AA5E5C" w14:textId="765539DB" w:rsidR="0071179C" w:rsidRDefault="00E12EF2" w:rsidP="00AA4FA9">
      <w:pPr>
        <w:pStyle w:val="Heading3"/>
      </w:pPr>
      <w:bookmarkStart w:id="1" w:name="_Toc82434800"/>
      <w:r w:rsidRPr="00E12EF2">
        <w:t xml:space="preserve">1. Deafblind </w:t>
      </w:r>
      <w:r w:rsidR="0071179C">
        <w:t>Experiences</w:t>
      </w:r>
      <w:bookmarkEnd w:id="1"/>
    </w:p>
    <w:p w14:paraId="7D8B5564" w14:textId="34D17504" w:rsidR="0071179C" w:rsidRDefault="0071179C" w:rsidP="0071179C">
      <w:pPr>
        <w:pStyle w:val="Heading4"/>
      </w:pPr>
      <w:r>
        <w:t xml:space="preserve"> Who better to shape the work than people living it?</w:t>
      </w:r>
    </w:p>
    <w:p w14:paraId="6557CCF8" w14:textId="77777777" w:rsidR="0071179C" w:rsidRDefault="0071179C" w:rsidP="0071179C">
      <w:pPr>
        <w:spacing w:after="0"/>
      </w:pPr>
      <w:r>
        <w:t>We make sure people with deafblindness are at the centre of everything we do. Their experiences guide our choices, our planning, and how we share information. We respect different ways of communicating and work to make everything accessible. By listening closely and working with:</w:t>
      </w:r>
    </w:p>
    <w:p w14:paraId="745F38CE" w14:textId="77777777" w:rsidR="0071179C" w:rsidRDefault="0071179C" w:rsidP="0071179C">
      <w:pPr>
        <w:spacing w:after="0"/>
      </w:pPr>
      <w:r>
        <w:t>•</w:t>
      </w:r>
      <w:r>
        <w:tab/>
        <w:t>people with deafblindness</w:t>
      </w:r>
    </w:p>
    <w:p w14:paraId="04133A90" w14:textId="77777777" w:rsidR="0071179C" w:rsidRDefault="0071179C" w:rsidP="0071179C">
      <w:pPr>
        <w:spacing w:after="0"/>
      </w:pPr>
      <w:r>
        <w:t>•</w:t>
      </w:r>
      <w:r>
        <w:tab/>
        <w:t xml:space="preserve">families, </w:t>
      </w:r>
    </w:p>
    <w:p w14:paraId="70BA6660" w14:textId="77777777" w:rsidR="0071179C" w:rsidRDefault="0071179C" w:rsidP="0071179C">
      <w:pPr>
        <w:spacing w:after="0"/>
      </w:pPr>
      <w:r>
        <w:t>•</w:t>
      </w:r>
      <w:r>
        <w:tab/>
        <w:t xml:space="preserve">communities, and </w:t>
      </w:r>
    </w:p>
    <w:p w14:paraId="39F65654" w14:textId="77777777" w:rsidR="0071179C" w:rsidRDefault="0071179C" w:rsidP="0071179C">
      <w:pPr>
        <w:spacing w:after="0"/>
      </w:pPr>
      <w:r>
        <w:t>•</w:t>
      </w:r>
      <w:r>
        <w:tab/>
        <w:t xml:space="preserve">partners, </w:t>
      </w:r>
    </w:p>
    <w:p w14:paraId="3A5AAC42" w14:textId="77777777" w:rsidR="0071179C" w:rsidRDefault="0071179C" w:rsidP="0071179C">
      <w:pPr>
        <w:spacing w:after="0"/>
      </w:pPr>
      <w:r>
        <w:t>we help make sure information is accurate, respectful, and useful in real life.</w:t>
      </w:r>
    </w:p>
    <w:p w14:paraId="2FF873E1" w14:textId="77777777" w:rsidR="0071179C" w:rsidRDefault="0071179C" w:rsidP="0071179C">
      <w:pPr>
        <w:spacing w:after="0"/>
      </w:pPr>
    </w:p>
    <w:p w14:paraId="438F2E5A" w14:textId="77777777" w:rsidR="0071179C" w:rsidRDefault="0071179C" w:rsidP="0071179C">
      <w:pPr>
        <w:pStyle w:val="Heading3"/>
      </w:pPr>
      <w:r>
        <w:t>2.</w:t>
      </w:r>
      <w:r>
        <w:tab/>
        <w:t>Betterment</w:t>
      </w:r>
    </w:p>
    <w:p w14:paraId="66F20C62" w14:textId="77777777" w:rsidR="0071179C" w:rsidRDefault="0071179C" w:rsidP="0071179C">
      <w:pPr>
        <w:pStyle w:val="Heading4"/>
      </w:pPr>
      <w:r>
        <w:t>We strive to create lasting positive change</w:t>
      </w:r>
    </w:p>
    <w:p w14:paraId="6ED1F5B3" w14:textId="77777777" w:rsidR="0071179C" w:rsidRDefault="0071179C" w:rsidP="00AA4FA9">
      <w:r>
        <w:t xml:space="preserve">We aim to keep improving life with people with deafblindness through learning, curiosity, and a focus on making a real difference. We use strong evidence and best </w:t>
      </w:r>
      <w:r>
        <w:lastRenderedPageBreak/>
        <w:t xml:space="preserve">practices to guide our work. Every action is designed to help build better information, stronger systems, and </w:t>
      </w:r>
      <w:proofErr w:type="gramStart"/>
      <w:r>
        <w:t>long lasting</w:t>
      </w:r>
      <w:proofErr w:type="gramEnd"/>
      <w:r>
        <w:t xml:space="preserve"> positive change across the sector.</w:t>
      </w:r>
    </w:p>
    <w:p w14:paraId="07CBB5AA" w14:textId="77777777" w:rsidR="0071179C" w:rsidRPr="00AA4FA9" w:rsidRDefault="0071179C" w:rsidP="00AA4FA9">
      <w:pPr>
        <w:pStyle w:val="Heading3"/>
      </w:pPr>
      <w:r w:rsidRPr="00AA4FA9">
        <w:t>3.</w:t>
      </w:r>
      <w:r w:rsidRPr="00AA4FA9">
        <w:tab/>
        <w:t>Collaboration</w:t>
      </w:r>
    </w:p>
    <w:p w14:paraId="2D04E1F2" w14:textId="77777777" w:rsidR="0071179C" w:rsidRDefault="0071179C" w:rsidP="0071179C">
      <w:pPr>
        <w:pStyle w:val="Heading4"/>
      </w:pPr>
      <w:r>
        <w:t>We partner to get better results than any of us could alone</w:t>
      </w:r>
    </w:p>
    <w:p w14:paraId="2F5CDAAE" w14:textId="77777777" w:rsidR="0071179C" w:rsidRDefault="0071179C" w:rsidP="0071179C">
      <w:pPr>
        <w:spacing w:after="0"/>
      </w:pPr>
      <w:r>
        <w:t>We work together with:</w:t>
      </w:r>
    </w:p>
    <w:p w14:paraId="183E0FEB" w14:textId="77777777" w:rsidR="0071179C" w:rsidRDefault="0071179C" w:rsidP="0071179C">
      <w:pPr>
        <w:spacing w:after="0"/>
      </w:pPr>
      <w:r>
        <w:t>•</w:t>
      </w:r>
      <w:r>
        <w:tab/>
        <w:t xml:space="preserve">the Deafblind community, </w:t>
      </w:r>
    </w:p>
    <w:p w14:paraId="1FF56185" w14:textId="77777777" w:rsidR="0071179C" w:rsidRDefault="0071179C" w:rsidP="0071179C">
      <w:pPr>
        <w:spacing w:after="0"/>
      </w:pPr>
      <w:r>
        <w:t>•</w:t>
      </w:r>
      <w:r>
        <w:tab/>
        <w:t xml:space="preserve">organisations, and </w:t>
      </w:r>
    </w:p>
    <w:p w14:paraId="23AAF92B" w14:textId="77777777" w:rsidR="0071179C" w:rsidRDefault="0071179C" w:rsidP="0071179C">
      <w:pPr>
        <w:spacing w:after="0"/>
      </w:pPr>
      <w:r>
        <w:t>•</w:t>
      </w:r>
      <w:r>
        <w:tab/>
        <w:t>professionals,</w:t>
      </w:r>
    </w:p>
    <w:p w14:paraId="7125B5E4" w14:textId="77777777" w:rsidR="0071179C" w:rsidRDefault="0071179C" w:rsidP="0071179C">
      <w:pPr>
        <w:spacing w:after="0"/>
      </w:pPr>
      <w:r>
        <w:t>to reach shared goals with honesty and trust. Through teamwork and coordinated effort, we help strengthen leadership across the sector. We make sure knowledge is easy to access, expertise is shared, and outcomes improve when everyone works together.</w:t>
      </w:r>
    </w:p>
    <w:p w14:paraId="57E8ACD6" w14:textId="77777777" w:rsidR="0071179C" w:rsidRDefault="0071179C" w:rsidP="0071179C">
      <w:pPr>
        <w:spacing w:after="0"/>
      </w:pPr>
    </w:p>
    <w:p w14:paraId="4EBFF2C6" w14:textId="77777777" w:rsidR="0071179C" w:rsidRDefault="0071179C" w:rsidP="0071179C">
      <w:pPr>
        <w:spacing w:after="0"/>
      </w:pPr>
      <w:r>
        <w:t>These three principles create a strong and balanced foundation: putting people first (</w:t>
      </w:r>
      <w:r w:rsidRPr="0071179C">
        <w:rPr>
          <w:b/>
          <w:bCs/>
        </w:rPr>
        <w:t>Deafblind Experiences</w:t>
      </w:r>
      <w:r>
        <w:t>), aiming for meaningful improvement (</w:t>
      </w:r>
      <w:r w:rsidRPr="0071179C">
        <w:rPr>
          <w:b/>
          <w:bCs/>
        </w:rPr>
        <w:t>Betterment</w:t>
      </w:r>
      <w:r>
        <w:t>), and working together effectively (</w:t>
      </w:r>
      <w:r w:rsidRPr="0071179C">
        <w:rPr>
          <w:b/>
          <w:bCs/>
        </w:rPr>
        <w:t>Collaboration</w:t>
      </w:r>
      <w:r>
        <w:t>). Together, they support all our values and guide how we operate as an organisation.</w:t>
      </w:r>
    </w:p>
    <w:p w14:paraId="5466A441" w14:textId="44AC2EA4" w:rsidR="00E12EF2" w:rsidRDefault="00E12EF2" w:rsidP="00E12EF2">
      <w:pPr>
        <w:spacing w:after="0"/>
      </w:pPr>
    </w:p>
    <w:sectPr w:rsidR="00E12EF2" w:rsidSect="0002252B">
      <w:footerReference w:type="default" r:id="rId13"/>
      <w:footerReference w:type="first" r:id="rId14"/>
      <w:pgSz w:w="11906" w:h="16838"/>
      <w:pgMar w:top="709" w:right="1440" w:bottom="1440" w:left="1440" w:header="0" w:footer="708"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2C0602" w14:textId="77777777" w:rsidR="008B37A2" w:rsidRDefault="008B37A2" w:rsidP="0002252B">
      <w:pPr>
        <w:spacing w:after="0" w:line="240" w:lineRule="auto"/>
      </w:pPr>
      <w:r>
        <w:separator/>
      </w:r>
    </w:p>
  </w:endnote>
  <w:endnote w:type="continuationSeparator" w:id="0">
    <w:p w14:paraId="53C6104A" w14:textId="77777777" w:rsidR="008B37A2" w:rsidRDefault="008B37A2" w:rsidP="000225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8FEF87" w14:textId="77777777" w:rsidR="0002252B" w:rsidRPr="0002252B" w:rsidRDefault="0002252B">
    <w:pPr>
      <w:pStyle w:val="Footer"/>
      <w:rPr>
        <w:b/>
        <w:bCs/>
        <w:color w:val="000050" w:themeColor="accent1"/>
      </w:rPr>
    </w:pPr>
    <w:r>
      <w:rPr>
        <w:noProof/>
      </w:rPr>
      <w:drawing>
        <wp:anchor distT="0" distB="0" distL="114300" distR="114300" simplePos="0" relativeHeight="251661312" behindDoc="0" locked="0" layoutInCell="1" allowOverlap="1" wp14:anchorId="2CF67485" wp14:editId="05E0DBAD">
          <wp:simplePos x="0" y="0"/>
          <wp:positionH relativeFrom="margin">
            <wp:posOffset>4629150</wp:posOffset>
          </wp:positionH>
          <wp:positionV relativeFrom="page">
            <wp:posOffset>9856470</wp:posOffset>
          </wp:positionV>
          <wp:extent cx="1714500" cy="540385"/>
          <wp:effectExtent l="0" t="0" r="0" b="0"/>
          <wp:wrapNone/>
          <wp:docPr id="30728" name="Picture 3072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63" name="Picture 3076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714500" cy="540385"/>
                  </a:xfrm>
                  <a:prstGeom prst="rect">
                    <a:avLst/>
                  </a:prstGeom>
                </pic:spPr>
              </pic:pic>
            </a:graphicData>
          </a:graphic>
        </wp:anchor>
      </w:drawing>
    </w:r>
    <w:sdt>
      <w:sdtPr>
        <w:id w:val="-1708871511"/>
        <w:docPartObj>
          <w:docPartGallery w:val="Page Numbers (Bottom of Page)"/>
          <w:docPartUnique/>
        </w:docPartObj>
      </w:sdtPr>
      <w:sdtEndPr>
        <w:rPr>
          <w:b/>
          <w:bCs/>
          <w:noProof/>
          <w:color w:val="000050" w:themeColor="accent1"/>
        </w:rPr>
      </w:sdtEndPr>
      <w:sdtContent>
        <w:r w:rsidRPr="0002252B">
          <w:rPr>
            <w:b/>
            <w:bCs/>
            <w:color w:val="000050" w:themeColor="accent1"/>
          </w:rPr>
          <w:fldChar w:fldCharType="begin"/>
        </w:r>
        <w:r w:rsidRPr="0002252B">
          <w:rPr>
            <w:b/>
            <w:bCs/>
            <w:color w:val="000050" w:themeColor="accent1"/>
          </w:rPr>
          <w:instrText xml:space="preserve"> PAGE   \* MERGEFORMAT </w:instrText>
        </w:r>
        <w:r w:rsidRPr="0002252B">
          <w:rPr>
            <w:b/>
            <w:bCs/>
            <w:color w:val="000050" w:themeColor="accent1"/>
          </w:rPr>
          <w:fldChar w:fldCharType="separate"/>
        </w:r>
        <w:r w:rsidRPr="0002252B">
          <w:rPr>
            <w:b/>
            <w:bCs/>
            <w:color w:val="000050" w:themeColor="accent1"/>
          </w:rPr>
          <w:t>1</w:t>
        </w:r>
        <w:r w:rsidRPr="0002252B">
          <w:rPr>
            <w:b/>
            <w:bCs/>
            <w:noProof/>
            <w:color w:val="000050" w:themeColor="accent1"/>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9D63E2" w14:textId="77777777" w:rsidR="0002252B" w:rsidRPr="0002252B" w:rsidRDefault="008E1075">
    <w:pPr>
      <w:pStyle w:val="Footer"/>
      <w:rPr>
        <w:b/>
        <w:bCs/>
        <w:color w:val="000050" w:themeColor="accent1"/>
      </w:rPr>
    </w:pPr>
    <w:r w:rsidRPr="00EF7652">
      <w:rPr>
        <w:b/>
        <w:bCs/>
        <w:noProof/>
        <w:color w:val="000050" w:themeColor="accent1"/>
      </w:rPr>
      <w:drawing>
        <wp:anchor distT="0" distB="0" distL="114300" distR="114300" simplePos="0" relativeHeight="251659264" behindDoc="0" locked="0" layoutInCell="1" allowOverlap="1" wp14:anchorId="1E5828A8" wp14:editId="371C8056">
          <wp:simplePos x="0" y="0"/>
          <wp:positionH relativeFrom="margin">
            <wp:posOffset>3451860</wp:posOffset>
          </wp:positionH>
          <wp:positionV relativeFrom="page">
            <wp:posOffset>9864496</wp:posOffset>
          </wp:positionV>
          <wp:extent cx="2841184" cy="647677"/>
          <wp:effectExtent l="0" t="0" r="0" b="635"/>
          <wp:wrapNone/>
          <wp:docPr id="30729" name="Picture 3072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29" name="Picture 30729">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841184" cy="647677"/>
                  </a:xfrm>
                  <a:prstGeom prst="rect">
                    <a:avLst/>
                  </a:prstGeom>
                </pic:spPr>
              </pic:pic>
            </a:graphicData>
          </a:graphic>
          <wp14:sizeRelH relativeFrom="margin">
            <wp14:pctWidth>0</wp14:pctWidth>
          </wp14:sizeRelH>
          <wp14:sizeRelV relativeFrom="margin">
            <wp14:pctHeight>0</wp14:pctHeight>
          </wp14:sizeRelV>
        </wp:anchor>
      </w:drawing>
    </w:r>
    <w:sdt>
      <w:sdtPr>
        <w:id w:val="-1889024181"/>
        <w:docPartObj>
          <w:docPartGallery w:val="Page Numbers (Bottom of Page)"/>
          <w:docPartUnique/>
        </w:docPartObj>
      </w:sdtPr>
      <w:sdtEndPr>
        <w:rPr>
          <w:b/>
          <w:bCs/>
          <w:noProof/>
          <w:color w:val="000050" w:themeColor="accent1"/>
        </w:rPr>
      </w:sdtEndPr>
      <w:sdtContent>
        <w:r w:rsidR="0002252B" w:rsidRPr="0002252B">
          <w:rPr>
            <w:b/>
            <w:bCs/>
            <w:color w:val="000050" w:themeColor="accent1"/>
          </w:rPr>
          <w:fldChar w:fldCharType="begin"/>
        </w:r>
        <w:r w:rsidR="0002252B" w:rsidRPr="0002252B">
          <w:rPr>
            <w:b/>
            <w:bCs/>
            <w:color w:val="000050" w:themeColor="accent1"/>
          </w:rPr>
          <w:instrText xml:space="preserve"> PAGE   \* MERGEFORMAT </w:instrText>
        </w:r>
        <w:r w:rsidR="0002252B" w:rsidRPr="0002252B">
          <w:rPr>
            <w:b/>
            <w:bCs/>
            <w:color w:val="000050" w:themeColor="accent1"/>
          </w:rPr>
          <w:fldChar w:fldCharType="separate"/>
        </w:r>
        <w:r w:rsidR="0002252B">
          <w:rPr>
            <w:b/>
            <w:bCs/>
            <w:color w:val="000050" w:themeColor="accent1"/>
          </w:rPr>
          <w:t>2</w:t>
        </w:r>
        <w:r w:rsidR="0002252B" w:rsidRPr="0002252B">
          <w:rPr>
            <w:b/>
            <w:bCs/>
            <w:noProof/>
            <w:color w:val="000050" w:themeColor="accent1"/>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C3CC6B" w14:textId="77777777" w:rsidR="008B37A2" w:rsidRDefault="008B37A2" w:rsidP="0002252B">
      <w:pPr>
        <w:spacing w:after="0" w:line="240" w:lineRule="auto"/>
      </w:pPr>
      <w:r>
        <w:separator/>
      </w:r>
    </w:p>
  </w:footnote>
  <w:footnote w:type="continuationSeparator" w:id="0">
    <w:p w14:paraId="45B0C294" w14:textId="77777777" w:rsidR="008B37A2" w:rsidRDefault="008B37A2" w:rsidP="0002252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C98DCB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CF6019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C52719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33E858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AAE6CB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740467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0E0AF8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C1CAFD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BA83B5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546301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EDF3688"/>
    <w:multiLevelType w:val="hybridMultilevel"/>
    <w:tmpl w:val="EA2EA126"/>
    <w:lvl w:ilvl="0" w:tplc="0ECE5158">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1" w15:restartNumberingAfterBreak="0">
    <w:nsid w:val="2F9B14AA"/>
    <w:multiLevelType w:val="multilevel"/>
    <w:tmpl w:val="4F52784C"/>
    <w:lvl w:ilvl="0">
      <w:start w:val="1"/>
      <w:numFmt w:val="decimal"/>
      <w:pStyle w:val="ListParagraph"/>
      <w:lvlText w:val="%1."/>
      <w:lvlJc w:val="left"/>
      <w:pPr>
        <w:ind w:left="454" w:hanging="454"/>
      </w:pPr>
      <w:rPr>
        <w:rFonts w:hint="default"/>
      </w:rPr>
    </w:lvl>
    <w:lvl w:ilvl="1">
      <w:start w:val="1"/>
      <w:numFmt w:val="lowerLetter"/>
      <w:lvlText w:val="%2."/>
      <w:lvlJc w:val="left"/>
      <w:pPr>
        <w:ind w:left="1361" w:hanging="454"/>
      </w:pPr>
      <w:rPr>
        <w:rFonts w:hint="default"/>
      </w:rPr>
    </w:lvl>
    <w:lvl w:ilvl="2">
      <w:start w:val="1"/>
      <w:numFmt w:val="lowerRoman"/>
      <w:lvlText w:val="%3."/>
      <w:lvlJc w:val="right"/>
      <w:pPr>
        <w:ind w:left="2268" w:hanging="454"/>
      </w:pPr>
      <w:rPr>
        <w:rFonts w:hint="default"/>
      </w:rPr>
    </w:lvl>
    <w:lvl w:ilvl="3">
      <w:start w:val="1"/>
      <w:numFmt w:val="decimal"/>
      <w:lvlText w:val="%4."/>
      <w:lvlJc w:val="left"/>
      <w:pPr>
        <w:ind w:left="3175" w:hanging="454"/>
      </w:pPr>
      <w:rPr>
        <w:rFonts w:hint="default"/>
      </w:rPr>
    </w:lvl>
    <w:lvl w:ilvl="4">
      <w:start w:val="1"/>
      <w:numFmt w:val="lowerLetter"/>
      <w:lvlText w:val="%5."/>
      <w:lvlJc w:val="left"/>
      <w:pPr>
        <w:ind w:left="4082" w:hanging="454"/>
      </w:pPr>
      <w:rPr>
        <w:rFonts w:hint="default"/>
      </w:rPr>
    </w:lvl>
    <w:lvl w:ilvl="5">
      <w:start w:val="1"/>
      <w:numFmt w:val="lowerRoman"/>
      <w:lvlText w:val="%6."/>
      <w:lvlJc w:val="right"/>
      <w:pPr>
        <w:ind w:left="4989" w:hanging="454"/>
      </w:pPr>
      <w:rPr>
        <w:rFonts w:hint="default"/>
      </w:rPr>
    </w:lvl>
    <w:lvl w:ilvl="6">
      <w:start w:val="1"/>
      <w:numFmt w:val="decimal"/>
      <w:lvlText w:val="%7."/>
      <w:lvlJc w:val="left"/>
      <w:pPr>
        <w:ind w:left="5896" w:hanging="454"/>
      </w:pPr>
      <w:rPr>
        <w:rFonts w:hint="default"/>
      </w:rPr>
    </w:lvl>
    <w:lvl w:ilvl="7">
      <w:start w:val="1"/>
      <w:numFmt w:val="lowerLetter"/>
      <w:lvlText w:val="%8."/>
      <w:lvlJc w:val="left"/>
      <w:pPr>
        <w:ind w:left="6803" w:hanging="454"/>
      </w:pPr>
      <w:rPr>
        <w:rFonts w:hint="default"/>
      </w:rPr>
    </w:lvl>
    <w:lvl w:ilvl="8">
      <w:start w:val="1"/>
      <w:numFmt w:val="lowerRoman"/>
      <w:lvlText w:val="%9."/>
      <w:lvlJc w:val="right"/>
      <w:pPr>
        <w:ind w:left="7710" w:hanging="454"/>
      </w:pPr>
      <w:rPr>
        <w:rFonts w:hint="default"/>
      </w:rPr>
    </w:lvl>
  </w:abstractNum>
  <w:abstractNum w:abstractNumId="12" w15:restartNumberingAfterBreak="0">
    <w:nsid w:val="42707DBC"/>
    <w:multiLevelType w:val="multilevel"/>
    <w:tmpl w:val="B9AECF5A"/>
    <w:lvl w:ilvl="0">
      <w:start w:val="1"/>
      <w:numFmt w:val="decimal"/>
      <w:lvlText w:val="%1."/>
      <w:lvlJc w:val="left"/>
      <w:pPr>
        <w:ind w:left="1134" w:hanging="1134"/>
      </w:pPr>
      <w:rPr>
        <w:rFonts w:hint="default"/>
      </w:rPr>
    </w:lvl>
    <w:lvl w:ilvl="1">
      <w:start w:val="1"/>
      <w:numFmt w:val="lowerLetter"/>
      <w:lvlText w:val="%2."/>
      <w:lvlJc w:val="left"/>
      <w:pPr>
        <w:ind w:left="1440" w:hanging="306"/>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2084601238">
    <w:abstractNumId w:val="9"/>
  </w:num>
  <w:num w:numId="2" w16cid:durableId="1838230191">
    <w:abstractNumId w:val="9"/>
  </w:num>
  <w:num w:numId="3" w16cid:durableId="1253708904">
    <w:abstractNumId w:val="11"/>
  </w:num>
  <w:num w:numId="4" w16cid:durableId="1395079314">
    <w:abstractNumId w:val="10"/>
  </w:num>
  <w:num w:numId="5" w16cid:durableId="997268357">
    <w:abstractNumId w:val="6"/>
  </w:num>
  <w:num w:numId="6" w16cid:durableId="1845896197">
    <w:abstractNumId w:val="12"/>
  </w:num>
  <w:num w:numId="7" w16cid:durableId="187472564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66849119">
    <w:abstractNumId w:val="7"/>
  </w:num>
  <w:num w:numId="9" w16cid:durableId="1338076852">
    <w:abstractNumId w:val="5"/>
  </w:num>
  <w:num w:numId="10" w16cid:durableId="22365195">
    <w:abstractNumId w:val="4"/>
  </w:num>
  <w:num w:numId="11" w16cid:durableId="1997490915">
    <w:abstractNumId w:val="8"/>
  </w:num>
  <w:num w:numId="12" w16cid:durableId="336738438">
    <w:abstractNumId w:val="3"/>
  </w:num>
  <w:num w:numId="13" w16cid:durableId="253756283">
    <w:abstractNumId w:val="2"/>
  </w:num>
  <w:num w:numId="14" w16cid:durableId="69281513">
    <w:abstractNumId w:val="1"/>
  </w:num>
  <w:num w:numId="15" w16cid:durableId="5106835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14"/>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2EF2"/>
    <w:rsid w:val="0002252B"/>
    <w:rsid w:val="00034D56"/>
    <w:rsid w:val="00036880"/>
    <w:rsid w:val="000601C1"/>
    <w:rsid w:val="00066758"/>
    <w:rsid w:val="00071693"/>
    <w:rsid w:val="00087FA3"/>
    <w:rsid w:val="000A2538"/>
    <w:rsid w:val="00110784"/>
    <w:rsid w:val="00143311"/>
    <w:rsid w:val="0015319E"/>
    <w:rsid w:val="001773B6"/>
    <w:rsid w:val="0018282F"/>
    <w:rsid w:val="00186262"/>
    <w:rsid w:val="001C7AEB"/>
    <w:rsid w:val="00206110"/>
    <w:rsid w:val="002079B0"/>
    <w:rsid w:val="00262BF7"/>
    <w:rsid w:val="00263F71"/>
    <w:rsid w:val="002823B2"/>
    <w:rsid w:val="002A31FB"/>
    <w:rsid w:val="002D031F"/>
    <w:rsid w:val="003005CC"/>
    <w:rsid w:val="00306E4F"/>
    <w:rsid w:val="00313713"/>
    <w:rsid w:val="0031760E"/>
    <w:rsid w:val="00380ECC"/>
    <w:rsid w:val="003B2E39"/>
    <w:rsid w:val="003F4ABA"/>
    <w:rsid w:val="003F7EBC"/>
    <w:rsid w:val="0042694F"/>
    <w:rsid w:val="00437D18"/>
    <w:rsid w:val="004539B2"/>
    <w:rsid w:val="00482DDF"/>
    <w:rsid w:val="004A27F6"/>
    <w:rsid w:val="004D00AC"/>
    <w:rsid w:val="004D2D84"/>
    <w:rsid w:val="00532B6C"/>
    <w:rsid w:val="00544F72"/>
    <w:rsid w:val="0059409A"/>
    <w:rsid w:val="005A55FC"/>
    <w:rsid w:val="005A6B53"/>
    <w:rsid w:val="005C39A7"/>
    <w:rsid w:val="0064648B"/>
    <w:rsid w:val="00662445"/>
    <w:rsid w:val="00690E27"/>
    <w:rsid w:val="006A4758"/>
    <w:rsid w:val="006F6E54"/>
    <w:rsid w:val="0071179C"/>
    <w:rsid w:val="00753FF4"/>
    <w:rsid w:val="007563C0"/>
    <w:rsid w:val="007E0306"/>
    <w:rsid w:val="008123A0"/>
    <w:rsid w:val="00867A98"/>
    <w:rsid w:val="008B15FF"/>
    <w:rsid w:val="008B37A2"/>
    <w:rsid w:val="008B5EE8"/>
    <w:rsid w:val="008D51EC"/>
    <w:rsid w:val="008E1075"/>
    <w:rsid w:val="008F3E08"/>
    <w:rsid w:val="009176BA"/>
    <w:rsid w:val="00923E40"/>
    <w:rsid w:val="009346BE"/>
    <w:rsid w:val="00951A50"/>
    <w:rsid w:val="00956B24"/>
    <w:rsid w:val="009836BD"/>
    <w:rsid w:val="00993E69"/>
    <w:rsid w:val="009A146D"/>
    <w:rsid w:val="009A33C6"/>
    <w:rsid w:val="009A755C"/>
    <w:rsid w:val="009E435D"/>
    <w:rsid w:val="009F771D"/>
    <w:rsid w:val="00A3608D"/>
    <w:rsid w:val="00A64D38"/>
    <w:rsid w:val="00A83B03"/>
    <w:rsid w:val="00A93CC7"/>
    <w:rsid w:val="00AA4FA9"/>
    <w:rsid w:val="00AF7F2C"/>
    <w:rsid w:val="00B01E4C"/>
    <w:rsid w:val="00B6037F"/>
    <w:rsid w:val="00B7187B"/>
    <w:rsid w:val="00B9769A"/>
    <w:rsid w:val="00BB5A16"/>
    <w:rsid w:val="00C06959"/>
    <w:rsid w:val="00C307AB"/>
    <w:rsid w:val="00C90CF2"/>
    <w:rsid w:val="00C969D5"/>
    <w:rsid w:val="00CA006A"/>
    <w:rsid w:val="00CB3997"/>
    <w:rsid w:val="00CE0952"/>
    <w:rsid w:val="00CE383C"/>
    <w:rsid w:val="00CF29C1"/>
    <w:rsid w:val="00D30EE5"/>
    <w:rsid w:val="00D342DB"/>
    <w:rsid w:val="00D52351"/>
    <w:rsid w:val="00D56FFA"/>
    <w:rsid w:val="00D61568"/>
    <w:rsid w:val="00D6351C"/>
    <w:rsid w:val="00D906C1"/>
    <w:rsid w:val="00D91831"/>
    <w:rsid w:val="00DC76C2"/>
    <w:rsid w:val="00DF0740"/>
    <w:rsid w:val="00DF165C"/>
    <w:rsid w:val="00DF7727"/>
    <w:rsid w:val="00E12EF2"/>
    <w:rsid w:val="00E912C6"/>
    <w:rsid w:val="00F10ADC"/>
    <w:rsid w:val="00F157C9"/>
    <w:rsid w:val="00F46753"/>
    <w:rsid w:val="00F60E03"/>
    <w:rsid w:val="00FA2BDF"/>
    <w:rsid w:val="00FD6770"/>
    <w:rsid w:val="00FF23D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01E2E"/>
  <w15:chartTrackingRefBased/>
  <w15:docId w15:val="{933AAF45-4F4C-1B4C-8990-2994F7C09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6262"/>
    <w:pPr>
      <w:spacing w:after="480" w:line="360" w:lineRule="auto"/>
    </w:pPr>
  </w:style>
  <w:style w:type="paragraph" w:styleId="Heading1">
    <w:name w:val="heading 1"/>
    <w:basedOn w:val="Normal"/>
    <w:next w:val="Normal"/>
    <w:link w:val="Heading1Char"/>
    <w:uiPriority w:val="2"/>
    <w:qFormat/>
    <w:rsid w:val="008123A0"/>
    <w:pPr>
      <w:spacing w:after="600"/>
      <w:outlineLvl w:val="0"/>
    </w:pPr>
    <w:rPr>
      <w:rFonts w:cstheme="majorHAnsi"/>
      <w:b/>
      <w:bCs/>
      <w:color w:val="C2171C" w:themeColor="accent2"/>
      <w:sz w:val="48"/>
      <w:szCs w:val="40"/>
    </w:rPr>
  </w:style>
  <w:style w:type="paragraph" w:styleId="Heading2">
    <w:name w:val="heading 2"/>
    <w:basedOn w:val="Normal"/>
    <w:next w:val="Normal"/>
    <w:link w:val="Heading2Char"/>
    <w:uiPriority w:val="2"/>
    <w:qFormat/>
    <w:rsid w:val="003F4ABA"/>
    <w:pPr>
      <w:spacing w:after="240"/>
      <w:outlineLvl w:val="1"/>
    </w:pPr>
    <w:rPr>
      <w:rFonts w:cstheme="majorHAnsi"/>
      <w:b/>
      <w:bCs/>
      <w:color w:val="000050" w:themeColor="accent1"/>
      <w:sz w:val="40"/>
      <w:szCs w:val="36"/>
    </w:rPr>
  </w:style>
  <w:style w:type="paragraph" w:styleId="Heading3">
    <w:name w:val="heading 3"/>
    <w:basedOn w:val="Heading2"/>
    <w:next w:val="Normal"/>
    <w:link w:val="Heading3Char"/>
    <w:uiPriority w:val="2"/>
    <w:qFormat/>
    <w:rsid w:val="00263F71"/>
    <w:pPr>
      <w:outlineLvl w:val="2"/>
    </w:pPr>
    <w:rPr>
      <w:sz w:val="36"/>
      <w:szCs w:val="44"/>
    </w:rPr>
  </w:style>
  <w:style w:type="paragraph" w:styleId="Heading4">
    <w:name w:val="heading 4"/>
    <w:basedOn w:val="Normal"/>
    <w:next w:val="Normal"/>
    <w:link w:val="Heading4Char"/>
    <w:uiPriority w:val="2"/>
    <w:qFormat/>
    <w:rsid w:val="003F4ABA"/>
    <w:pPr>
      <w:spacing w:after="240"/>
      <w:outlineLvl w:val="3"/>
    </w:pPr>
    <w:rPr>
      <w:rFonts w:cstheme="majorHAnsi"/>
      <w:b/>
      <w:bCs/>
      <w:sz w:val="32"/>
      <w:szCs w:val="28"/>
    </w:rPr>
  </w:style>
  <w:style w:type="paragraph" w:styleId="Heading5">
    <w:name w:val="heading 5"/>
    <w:basedOn w:val="Normal"/>
    <w:next w:val="Normal"/>
    <w:link w:val="Heading5Char"/>
    <w:uiPriority w:val="2"/>
    <w:qFormat/>
    <w:rsid w:val="003F4ABA"/>
    <w:pPr>
      <w:spacing w:after="240"/>
      <w:outlineLvl w:val="4"/>
    </w:pPr>
    <w:rPr>
      <w:rFonts w:ascii="Arial" w:hAnsi="Arial" w:cs="Arial"/>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8123A0"/>
    <w:rPr>
      <w:rFonts w:cstheme="majorHAnsi"/>
      <w:b/>
      <w:bCs/>
      <w:color w:val="C2171C" w:themeColor="accent2"/>
      <w:sz w:val="48"/>
      <w:szCs w:val="40"/>
    </w:rPr>
  </w:style>
  <w:style w:type="character" w:customStyle="1" w:styleId="Heading2Char">
    <w:name w:val="Heading 2 Char"/>
    <w:basedOn w:val="DefaultParagraphFont"/>
    <w:link w:val="Heading2"/>
    <w:uiPriority w:val="2"/>
    <w:rsid w:val="00186262"/>
    <w:rPr>
      <w:rFonts w:cstheme="majorHAnsi"/>
      <w:b/>
      <w:bCs/>
      <w:color w:val="000050" w:themeColor="accent1"/>
      <w:sz w:val="40"/>
      <w:szCs w:val="36"/>
    </w:rPr>
  </w:style>
  <w:style w:type="character" w:customStyle="1" w:styleId="Heading3Char">
    <w:name w:val="Heading 3 Char"/>
    <w:basedOn w:val="DefaultParagraphFont"/>
    <w:link w:val="Heading3"/>
    <w:uiPriority w:val="2"/>
    <w:rsid w:val="00263F71"/>
    <w:rPr>
      <w:rFonts w:cstheme="majorHAnsi"/>
      <w:b/>
      <w:bCs/>
      <w:color w:val="000050" w:themeColor="accent1"/>
      <w:sz w:val="36"/>
      <w:szCs w:val="44"/>
    </w:rPr>
  </w:style>
  <w:style w:type="character" w:customStyle="1" w:styleId="Heading4Char">
    <w:name w:val="Heading 4 Char"/>
    <w:basedOn w:val="DefaultParagraphFont"/>
    <w:link w:val="Heading4"/>
    <w:uiPriority w:val="2"/>
    <w:rsid w:val="00186262"/>
    <w:rPr>
      <w:rFonts w:cstheme="majorHAnsi"/>
      <w:b/>
      <w:bCs/>
      <w:sz w:val="32"/>
      <w:szCs w:val="28"/>
    </w:rPr>
  </w:style>
  <w:style w:type="character" w:customStyle="1" w:styleId="Heading5Char">
    <w:name w:val="Heading 5 Char"/>
    <w:basedOn w:val="DefaultParagraphFont"/>
    <w:link w:val="Heading5"/>
    <w:uiPriority w:val="2"/>
    <w:rsid w:val="00186262"/>
    <w:rPr>
      <w:rFonts w:ascii="Arial" w:hAnsi="Arial" w:cs="Arial"/>
      <w:b/>
      <w:bCs/>
      <w:sz w:val="28"/>
    </w:rPr>
  </w:style>
  <w:style w:type="paragraph" w:customStyle="1" w:styleId="Tablecopy">
    <w:name w:val="Table copy"/>
    <w:basedOn w:val="Normal"/>
    <w:uiPriority w:val="9"/>
    <w:qFormat/>
    <w:rsid w:val="00C969D5"/>
    <w:pPr>
      <w:spacing w:before="200" w:after="100" w:line="320" w:lineRule="exact"/>
      <w:outlineLvl w:val="2"/>
    </w:pPr>
    <w:rPr>
      <w:rFonts w:ascii="Arial" w:hAnsi="Arial" w:cstheme="majorHAnsi"/>
      <w:b/>
      <w:bCs/>
      <w:color w:val="262626" w:themeColor="text1" w:themeTint="D9"/>
      <w:szCs w:val="18"/>
    </w:rPr>
  </w:style>
  <w:style w:type="paragraph" w:customStyle="1" w:styleId="AddressBlock">
    <w:name w:val="Address Block"/>
    <w:basedOn w:val="Normal"/>
    <w:uiPriority w:val="5"/>
    <w:qFormat/>
    <w:rsid w:val="00FD6770"/>
    <w:pPr>
      <w:tabs>
        <w:tab w:val="left" w:pos="7460"/>
      </w:tabs>
      <w:contextualSpacing/>
    </w:pPr>
  </w:style>
  <w:style w:type="paragraph" w:customStyle="1" w:styleId="NormalunderSH">
    <w:name w:val="Normal under SH"/>
    <w:basedOn w:val="Normal"/>
    <w:link w:val="NormalunderSHChar"/>
    <w:unhideWhenUsed/>
    <w:rsid w:val="00D52351"/>
    <w:pPr>
      <w:spacing w:before="120"/>
    </w:pPr>
  </w:style>
  <w:style w:type="character" w:customStyle="1" w:styleId="NormalunderSHChar">
    <w:name w:val="Normal under SH Char"/>
    <w:basedOn w:val="DefaultParagraphFont"/>
    <w:link w:val="NormalunderSH"/>
    <w:rsid w:val="00482DDF"/>
  </w:style>
  <w:style w:type="paragraph" w:customStyle="1" w:styleId="Normal-additionalspace">
    <w:name w:val="Normal - additional space"/>
    <w:basedOn w:val="Normal"/>
    <w:link w:val="Normal-additionalspaceChar"/>
    <w:rsid w:val="00D52351"/>
    <w:pPr>
      <w:spacing w:line="720" w:lineRule="auto"/>
    </w:pPr>
  </w:style>
  <w:style w:type="character" w:customStyle="1" w:styleId="Normal-additionalspaceChar">
    <w:name w:val="Normal - additional space Char"/>
    <w:basedOn w:val="DefaultParagraphFont"/>
    <w:link w:val="Normal-additionalspace"/>
    <w:rsid w:val="00D52351"/>
  </w:style>
  <w:style w:type="paragraph" w:styleId="ListBullet">
    <w:name w:val="List Bullet"/>
    <w:basedOn w:val="Normal"/>
    <w:uiPriority w:val="3"/>
    <w:qFormat/>
    <w:rsid w:val="00D52351"/>
    <w:pPr>
      <w:numPr>
        <w:numId w:val="2"/>
      </w:numPr>
      <w:spacing w:before="120"/>
    </w:pPr>
  </w:style>
  <w:style w:type="paragraph" w:styleId="Subtitle">
    <w:name w:val="Subtitle"/>
    <w:basedOn w:val="Normal"/>
    <w:next w:val="Normal"/>
    <w:link w:val="SubtitleChar"/>
    <w:uiPriority w:val="2"/>
    <w:qFormat/>
    <w:rsid w:val="00544F72"/>
    <w:pPr>
      <w:numPr>
        <w:ilvl w:val="1"/>
      </w:numPr>
      <w:spacing w:after="160"/>
    </w:pPr>
    <w:rPr>
      <w:rFonts w:eastAsiaTheme="minorEastAsia"/>
      <w:b/>
      <w:color w:val="000050" w:themeColor="accent1"/>
      <w:sz w:val="36"/>
      <w:szCs w:val="22"/>
    </w:rPr>
  </w:style>
  <w:style w:type="character" w:customStyle="1" w:styleId="SubtitleChar">
    <w:name w:val="Subtitle Char"/>
    <w:basedOn w:val="DefaultParagraphFont"/>
    <w:link w:val="Subtitle"/>
    <w:uiPriority w:val="2"/>
    <w:rsid w:val="00186262"/>
    <w:rPr>
      <w:rFonts w:eastAsiaTheme="minorEastAsia"/>
      <w:b/>
      <w:color w:val="000050" w:themeColor="accent1"/>
      <w:sz w:val="36"/>
      <w:szCs w:val="22"/>
    </w:rPr>
  </w:style>
  <w:style w:type="character" w:styleId="Emphasis">
    <w:name w:val="Emphasis"/>
    <w:basedOn w:val="DefaultParagraphFont"/>
    <w:uiPriority w:val="20"/>
    <w:qFormat/>
    <w:rsid w:val="00D52351"/>
    <w:rPr>
      <w:rFonts w:asciiTheme="minorHAnsi" w:hAnsiTheme="minorHAnsi"/>
      <w:b/>
      <w:i w:val="0"/>
      <w:iCs/>
      <w:sz w:val="28"/>
    </w:rPr>
  </w:style>
  <w:style w:type="paragraph" w:styleId="ListParagraph">
    <w:name w:val="List Paragraph"/>
    <w:basedOn w:val="Normal"/>
    <w:next w:val="Normal"/>
    <w:uiPriority w:val="3"/>
    <w:qFormat/>
    <w:rsid w:val="00087FA3"/>
    <w:pPr>
      <w:numPr>
        <w:numId w:val="3"/>
      </w:numPr>
      <w:spacing w:before="120" w:after="360"/>
    </w:pPr>
    <w:rPr>
      <w:lang w:val="en-US"/>
    </w:rPr>
  </w:style>
  <w:style w:type="paragraph" w:styleId="Quote">
    <w:name w:val="Quote"/>
    <w:basedOn w:val="Normal"/>
    <w:next w:val="Normal"/>
    <w:link w:val="QuoteChar"/>
    <w:uiPriority w:val="29"/>
    <w:qFormat/>
    <w:rsid w:val="00B01E4C"/>
    <w:pPr>
      <w:spacing w:before="200" w:after="160"/>
      <w:ind w:left="1701" w:right="1701"/>
    </w:pPr>
    <w:rPr>
      <w:iCs/>
      <w:color w:val="000050" w:themeColor="accent1"/>
    </w:rPr>
  </w:style>
  <w:style w:type="character" w:customStyle="1" w:styleId="QuoteChar">
    <w:name w:val="Quote Char"/>
    <w:basedOn w:val="DefaultParagraphFont"/>
    <w:link w:val="Quote"/>
    <w:uiPriority w:val="29"/>
    <w:rsid w:val="00B01E4C"/>
    <w:rPr>
      <w:iCs/>
      <w:color w:val="000050" w:themeColor="accent1"/>
    </w:rPr>
  </w:style>
  <w:style w:type="paragraph" w:styleId="IntenseQuote">
    <w:name w:val="Intense Quote"/>
    <w:basedOn w:val="Normal"/>
    <w:next w:val="Normal"/>
    <w:link w:val="IntenseQuoteChar"/>
    <w:uiPriority w:val="19"/>
    <w:qFormat/>
    <w:rsid w:val="00DF165C"/>
    <w:pPr>
      <w:pBdr>
        <w:top w:val="single" w:sz="4" w:space="10" w:color="000050" w:themeColor="accent1"/>
        <w:bottom w:val="single" w:sz="4" w:space="10" w:color="000050" w:themeColor="accent1"/>
      </w:pBdr>
      <w:spacing w:before="240" w:after="240"/>
      <w:ind w:left="1134" w:right="1134"/>
    </w:pPr>
    <w:rPr>
      <w:iCs/>
      <w:color w:val="000050" w:themeColor="accent1"/>
    </w:rPr>
  </w:style>
  <w:style w:type="character" w:customStyle="1" w:styleId="IntenseQuoteChar">
    <w:name w:val="Intense Quote Char"/>
    <w:basedOn w:val="DefaultParagraphFont"/>
    <w:link w:val="IntenseQuote"/>
    <w:uiPriority w:val="19"/>
    <w:rsid w:val="00482DDF"/>
    <w:rPr>
      <w:iCs/>
      <w:color w:val="000050" w:themeColor="accent1"/>
    </w:rPr>
  </w:style>
  <w:style w:type="character" w:styleId="SubtleEmphasis">
    <w:name w:val="Subtle Emphasis"/>
    <w:basedOn w:val="DefaultParagraphFont"/>
    <w:uiPriority w:val="19"/>
    <w:unhideWhenUsed/>
    <w:qFormat/>
    <w:rsid w:val="00D30EE5"/>
    <w:rPr>
      <w:rFonts w:asciiTheme="minorHAnsi" w:hAnsiTheme="minorHAnsi"/>
      <w:i w:val="0"/>
      <w:iCs/>
      <w:color w:val="000050" w:themeColor="accent1"/>
      <w:sz w:val="28"/>
    </w:rPr>
  </w:style>
  <w:style w:type="character" w:styleId="IntenseEmphasis">
    <w:name w:val="Intense Emphasis"/>
    <w:basedOn w:val="DefaultParagraphFont"/>
    <w:uiPriority w:val="19"/>
    <w:qFormat/>
    <w:rsid w:val="00D52351"/>
    <w:rPr>
      <w:rFonts w:ascii="Arial" w:hAnsi="Arial"/>
      <w:b/>
      <w:i w:val="0"/>
      <w:iCs/>
      <w:color w:val="000050" w:themeColor="accent1"/>
      <w:sz w:val="32"/>
    </w:rPr>
  </w:style>
  <w:style w:type="character" w:styleId="SubtleReference">
    <w:name w:val="Subtle Reference"/>
    <w:basedOn w:val="DefaultParagraphFont"/>
    <w:uiPriority w:val="31"/>
    <w:rsid w:val="00D52351"/>
    <w:rPr>
      <w:rFonts w:asciiTheme="minorHAnsi" w:hAnsiTheme="minorHAnsi"/>
      <w:caps w:val="0"/>
      <w:smallCaps w:val="0"/>
      <w:color w:val="0000BB" w:themeColor="accent1" w:themeTint="BF"/>
      <w:sz w:val="24"/>
    </w:rPr>
  </w:style>
  <w:style w:type="character" w:styleId="IntenseReference">
    <w:name w:val="Intense Reference"/>
    <w:basedOn w:val="DefaultParagraphFont"/>
    <w:uiPriority w:val="32"/>
    <w:rsid w:val="00D52351"/>
    <w:rPr>
      <w:rFonts w:asciiTheme="minorHAnsi" w:hAnsiTheme="minorHAnsi"/>
      <w:b w:val="0"/>
      <w:bCs/>
      <w:i w:val="0"/>
      <w:caps w:val="0"/>
      <w:smallCaps w:val="0"/>
      <w:color w:val="0000BB" w:themeColor="accent1" w:themeTint="BF"/>
      <w:spacing w:val="5"/>
      <w:sz w:val="24"/>
    </w:rPr>
  </w:style>
  <w:style w:type="character" w:styleId="BookTitle">
    <w:name w:val="Book Title"/>
    <w:basedOn w:val="DefaultParagraphFont"/>
    <w:uiPriority w:val="33"/>
    <w:rsid w:val="00D52351"/>
    <w:rPr>
      <w:rFonts w:asciiTheme="minorHAnsi" w:hAnsiTheme="minorHAnsi"/>
      <w:b/>
      <w:bCs/>
      <w:i w:val="0"/>
      <w:iCs/>
      <w:spacing w:val="5"/>
      <w:sz w:val="24"/>
    </w:rPr>
  </w:style>
  <w:style w:type="paragraph" w:styleId="TOCHeading">
    <w:name w:val="TOC Heading"/>
    <w:basedOn w:val="Heading2"/>
    <w:next w:val="Normal"/>
    <w:uiPriority w:val="39"/>
    <w:unhideWhenUsed/>
    <w:qFormat/>
    <w:rsid w:val="00D30EE5"/>
    <w:pPr>
      <w:keepNext/>
      <w:keepLines/>
      <w:pBdr>
        <w:bottom w:val="single" w:sz="8" w:space="1" w:color="000050" w:themeColor="accent1"/>
      </w:pBdr>
      <w:spacing w:before="240" w:line="259" w:lineRule="auto"/>
      <w:outlineLvl w:val="9"/>
    </w:pPr>
    <w:rPr>
      <w:rFonts w:eastAsiaTheme="majorEastAsia" w:cstheme="majorBidi"/>
      <w:bCs w:val="0"/>
      <w:color w:val="C2171C" w:themeColor="accent2"/>
      <w:szCs w:val="32"/>
      <w:lang w:val="en-US"/>
    </w:rPr>
  </w:style>
  <w:style w:type="paragraph" w:styleId="Title">
    <w:name w:val="Title"/>
    <w:basedOn w:val="Normal"/>
    <w:next w:val="Normal"/>
    <w:link w:val="TitleChar"/>
    <w:uiPriority w:val="99"/>
    <w:rsid w:val="00CF29C1"/>
    <w:pPr>
      <w:spacing w:after="0" w:line="240" w:lineRule="auto"/>
      <w:contextualSpacing/>
    </w:pPr>
    <w:rPr>
      <w:rFonts w:asciiTheme="majorHAnsi" w:eastAsiaTheme="majorEastAsia" w:hAnsiTheme="majorHAnsi" w:cstheme="majorBidi"/>
      <w:spacing w:val="-10"/>
      <w:kern w:val="28"/>
      <w:sz w:val="36"/>
      <w:szCs w:val="56"/>
    </w:rPr>
  </w:style>
  <w:style w:type="character" w:customStyle="1" w:styleId="TitleChar">
    <w:name w:val="Title Char"/>
    <w:basedOn w:val="DefaultParagraphFont"/>
    <w:link w:val="Title"/>
    <w:uiPriority w:val="99"/>
    <w:rsid w:val="00CF29C1"/>
    <w:rPr>
      <w:rFonts w:asciiTheme="majorHAnsi" w:eastAsiaTheme="majorEastAsia" w:hAnsiTheme="majorHAnsi" w:cstheme="majorBidi"/>
      <w:spacing w:val="-10"/>
      <w:kern w:val="28"/>
      <w:sz w:val="36"/>
      <w:szCs w:val="56"/>
    </w:rPr>
  </w:style>
  <w:style w:type="paragraph" w:customStyle="1" w:styleId="Feature">
    <w:name w:val="Feature"/>
    <w:basedOn w:val="Normal"/>
    <w:uiPriority w:val="4"/>
    <w:qFormat/>
    <w:rsid w:val="005A55FC"/>
    <w:pPr>
      <w:pBdr>
        <w:top w:val="single" w:sz="4" w:space="5" w:color="000050" w:themeColor="accent1"/>
        <w:left w:val="single" w:sz="4" w:space="5" w:color="000050" w:themeColor="accent1"/>
        <w:bottom w:val="single" w:sz="4" w:space="5" w:color="000050" w:themeColor="accent1"/>
        <w:right w:val="single" w:sz="4" w:space="5" w:color="000050" w:themeColor="accent1"/>
      </w:pBdr>
      <w:shd w:val="clear" w:color="auto" w:fill="000050" w:themeFill="accent1"/>
      <w:spacing w:after="240" w:line="276" w:lineRule="auto"/>
    </w:pPr>
    <w:rPr>
      <w:b/>
      <w:color w:val="FFFFFF" w:themeColor="background1"/>
      <w:sz w:val="32"/>
      <w:szCs w:val="28"/>
    </w:rPr>
  </w:style>
  <w:style w:type="character" w:customStyle="1" w:styleId="Story">
    <w:name w:val="Story"/>
    <w:basedOn w:val="DefaultParagraphFont"/>
    <w:uiPriority w:val="3"/>
    <w:qFormat/>
    <w:rsid w:val="0064648B"/>
    <w:rPr>
      <w:rFonts w:ascii="Arial" w:hAnsi="Arial" w:cs="Arial" w:hint="default"/>
      <w:b/>
      <w:bCs/>
      <w:color w:val="auto"/>
      <w:sz w:val="32"/>
      <w:bdr w:val="none" w:sz="0" w:space="0" w:color="auto"/>
      <w:shd w:val="clear" w:color="auto" w:fill="FBC100" w:themeFill="background2"/>
    </w:rPr>
  </w:style>
  <w:style w:type="paragraph" w:styleId="Header">
    <w:name w:val="header"/>
    <w:basedOn w:val="Normal"/>
    <w:link w:val="HeaderChar"/>
    <w:uiPriority w:val="99"/>
    <w:unhideWhenUsed/>
    <w:rsid w:val="0002252B"/>
    <w:pPr>
      <w:tabs>
        <w:tab w:val="center" w:pos="4513"/>
        <w:tab w:val="right" w:pos="9026"/>
      </w:tabs>
      <w:spacing w:after="0" w:line="240" w:lineRule="auto"/>
    </w:pPr>
  </w:style>
  <w:style w:type="character" w:customStyle="1" w:styleId="HeaderChar">
    <w:name w:val="Header Char"/>
    <w:basedOn w:val="DefaultParagraphFont"/>
    <w:link w:val="Header"/>
    <w:uiPriority w:val="99"/>
    <w:rsid w:val="0002252B"/>
    <w:rPr>
      <w:sz w:val="28"/>
    </w:rPr>
  </w:style>
  <w:style w:type="paragraph" w:styleId="Footer">
    <w:name w:val="footer"/>
    <w:basedOn w:val="Normal"/>
    <w:link w:val="FooterChar"/>
    <w:uiPriority w:val="99"/>
    <w:unhideWhenUsed/>
    <w:rsid w:val="0002252B"/>
    <w:pPr>
      <w:tabs>
        <w:tab w:val="center" w:pos="4513"/>
        <w:tab w:val="right" w:pos="9026"/>
      </w:tabs>
      <w:spacing w:after="0" w:line="240" w:lineRule="auto"/>
    </w:pPr>
  </w:style>
  <w:style w:type="character" w:customStyle="1" w:styleId="FooterChar">
    <w:name w:val="Footer Char"/>
    <w:basedOn w:val="DefaultParagraphFont"/>
    <w:link w:val="Footer"/>
    <w:uiPriority w:val="99"/>
    <w:rsid w:val="0002252B"/>
    <w:rPr>
      <w:sz w:val="28"/>
    </w:rPr>
  </w:style>
  <w:style w:type="paragraph" w:styleId="Caption">
    <w:name w:val="caption"/>
    <w:basedOn w:val="Normal"/>
    <w:next w:val="Normal"/>
    <w:uiPriority w:val="35"/>
    <w:semiHidden/>
    <w:unhideWhenUsed/>
    <w:qFormat/>
    <w:rsid w:val="00036880"/>
    <w:pPr>
      <w:spacing w:after="200" w:line="240" w:lineRule="auto"/>
    </w:pPr>
    <w:rPr>
      <w:iCs/>
      <w:color w:val="000050" w:themeColor="accent1"/>
      <w:szCs w:val="18"/>
    </w:rPr>
  </w:style>
  <w:style w:type="table" w:styleId="TableGrid">
    <w:name w:val="Table Grid"/>
    <w:basedOn w:val="TableNormal"/>
    <w:uiPriority w:val="39"/>
    <w:rsid w:val="00D30E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rsid w:val="00D30EE5"/>
    <w:rPr>
      <w:rFonts w:asciiTheme="minorHAnsi" w:hAnsiTheme="minorHAnsi"/>
      <w:b/>
      <w:bCs/>
      <w:color w:val="000050" w:themeColor="accent1"/>
      <w:sz w:val="32"/>
    </w:rPr>
  </w:style>
  <w:style w:type="paragraph" w:styleId="TOC1">
    <w:name w:val="toc 1"/>
    <w:basedOn w:val="Normal"/>
    <w:next w:val="Normal"/>
    <w:autoRedefine/>
    <w:uiPriority w:val="39"/>
    <w:unhideWhenUsed/>
    <w:rsid w:val="00867A98"/>
    <w:pPr>
      <w:tabs>
        <w:tab w:val="right" w:leader="dot" w:pos="9016"/>
      </w:tabs>
      <w:spacing w:after="100"/>
    </w:pPr>
    <w:rPr>
      <w:noProof/>
    </w:rPr>
  </w:style>
  <w:style w:type="paragraph" w:styleId="TOC2">
    <w:name w:val="toc 2"/>
    <w:basedOn w:val="Normal"/>
    <w:next w:val="Normal"/>
    <w:autoRedefine/>
    <w:uiPriority w:val="39"/>
    <w:unhideWhenUsed/>
    <w:rsid w:val="00D30EE5"/>
    <w:pPr>
      <w:spacing w:after="100"/>
      <w:ind w:left="280"/>
    </w:pPr>
  </w:style>
  <w:style w:type="paragraph" w:styleId="TOC3">
    <w:name w:val="toc 3"/>
    <w:basedOn w:val="Normal"/>
    <w:next w:val="Normal"/>
    <w:autoRedefine/>
    <w:uiPriority w:val="39"/>
    <w:unhideWhenUsed/>
    <w:rsid w:val="00D30EE5"/>
    <w:pPr>
      <w:spacing w:after="100"/>
      <w:ind w:left="560"/>
    </w:pPr>
  </w:style>
  <w:style w:type="character" w:styleId="Hyperlink">
    <w:name w:val="Hyperlink"/>
    <w:basedOn w:val="DefaultParagraphFont"/>
    <w:uiPriority w:val="99"/>
    <w:unhideWhenUsed/>
    <w:rsid w:val="00D30EE5"/>
    <w:rPr>
      <w:color w:val="0563C1" w:themeColor="hyperlink"/>
      <w:u w:val="single"/>
    </w:rPr>
  </w:style>
  <w:style w:type="table" w:styleId="GridTable4-Accent1">
    <w:name w:val="Grid Table 4 Accent 1"/>
    <w:basedOn w:val="TableNormal"/>
    <w:uiPriority w:val="49"/>
    <w:rsid w:val="008D51EC"/>
    <w:tblPr>
      <w:tblStyleRowBandSize w:val="1"/>
      <w:tblStyleColBandSize w:val="1"/>
      <w:tblBorders>
        <w:top w:val="single" w:sz="4" w:space="0" w:color="0000FC" w:themeColor="accent1" w:themeTint="99"/>
        <w:left w:val="single" w:sz="4" w:space="0" w:color="0000FC" w:themeColor="accent1" w:themeTint="99"/>
        <w:bottom w:val="single" w:sz="4" w:space="0" w:color="0000FC" w:themeColor="accent1" w:themeTint="99"/>
        <w:right w:val="single" w:sz="4" w:space="0" w:color="0000FC" w:themeColor="accent1" w:themeTint="99"/>
        <w:insideH w:val="single" w:sz="4" w:space="0" w:color="0000FC" w:themeColor="accent1" w:themeTint="99"/>
        <w:insideV w:val="single" w:sz="4" w:space="0" w:color="0000FC" w:themeColor="accent1" w:themeTint="99"/>
      </w:tblBorders>
    </w:tblPr>
    <w:tblStylePr w:type="firstRow">
      <w:rPr>
        <w:b/>
        <w:bCs/>
        <w:color w:val="FFFFFF" w:themeColor="background1"/>
      </w:rPr>
      <w:tblPr/>
      <w:tcPr>
        <w:tcBorders>
          <w:top w:val="single" w:sz="4" w:space="0" w:color="000050" w:themeColor="accent1"/>
          <w:left w:val="single" w:sz="4" w:space="0" w:color="000050" w:themeColor="accent1"/>
          <w:bottom w:val="single" w:sz="4" w:space="0" w:color="000050" w:themeColor="accent1"/>
          <w:right w:val="single" w:sz="4" w:space="0" w:color="000050" w:themeColor="accent1"/>
          <w:insideH w:val="nil"/>
          <w:insideV w:val="nil"/>
        </w:tcBorders>
        <w:shd w:val="clear" w:color="auto" w:fill="000050" w:themeFill="accent1"/>
      </w:tcPr>
    </w:tblStylePr>
    <w:tblStylePr w:type="lastRow">
      <w:rPr>
        <w:b/>
        <w:bCs/>
      </w:rPr>
      <w:tblPr/>
      <w:tcPr>
        <w:tcBorders>
          <w:top w:val="double" w:sz="4" w:space="0" w:color="000050" w:themeColor="accent1"/>
        </w:tcBorders>
      </w:tcPr>
    </w:tblStylePr>
    <w:tblStylePr w:type="firstCol">
      <w:rPr>
        <w:b/>
        <w:bCs/>
      </w:rPr>
    </w:tblStylePr>
    <w:tblStylePr w:type="lastCol">
      <w:rPr>
        <w:b/>
        <w:bCs/>
      </w:rPr>
    </w:tblStylePr>
    <w:tblStylePr w:type="band1Vert">
      <w:tblPr/>
      <w:tcPr>
        <w:shd w:val="clear" w:color="auto" w:fill="A9A9FF" w:themeFill="accent1" w:themeFillTint="33"/>
      </w:tcPr>
    </w:tblStylePr>
    <w:tblStylePr w:type="band1Horz">
      <w:tblPr/>
      <w:tcPr>
        <w:shd w:val="clear" w:color="auto" w:fill="A9A9FF" w:themeFill="accent1" w:themeFillTint="33"/>
      </w:tcPr>
    </w:tblStylePr>
  </w:style>
  <w:style w:type="table" w:styleId="ListTable3-Accent1">
    <w:name w:val="List Table 3 Accent 1"/>
    <w:basedOn w:val="TableNormal"/>
    <w:uiPriority w:val="48"/>
    <w:rsid w:val="008D51EC"/>
    <w:tblPr>
      <w:tblStyleRowBandSize w:val="1"/>
      <w:tblStyleColBandSize w:val="1"/>
      <w:tblBorders>
        <w:top w:val="single" w:sz="4" w:space="0" w:color="000050" w:themeColor="accent1"/>
        <w:left w:val="single" w:sz="4" w:space="0" w:color="000050" w:themeColor="accent1"/>
        <w:bottom w:val="single" w:sz="4" w:space="0" w:color="000050" w:themeColor="accent1"/>
        <w:right w:val="single" w:sz="4" w:space="0" w:color="000050" w:themeColor="accent1"/>
      </w:tblBorders>
    </w:tblPr>
    <w:tblStylePr w:type="firstRow">
      <w:rPr>
        <w:b/>
        <w:bCs/>
        <w:color w:val="FFFFFF" w:themeColor="background1"/>
      </w:rPr>
      <w:tblPr/>
      <w:tcPr>
        <w:shd w:val="clear" w:color="auto" w:fill="000050" w:themeFill="accent1"/>
      </w:tcPr>
    </w:tblStylePr>
    <w:tblStylePr w:type="lastRow">
      <w:rPr>
        <w:b/>
        <w:bCs/>
      </w:rPr>
      <w:tblPr/>
      <w:tcPr>
        <w:tcBorders>
          <w:top w:val="double" w:sz="4" w:space="0" w:color="000050"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50" w:themeColor="accent1"/>
          <w:right w:val="single" w:sz="4" w:space="0" w:color="000050" w:themeColor="accent1"/>
        </w:tcBorders>
      </w:tcPr>
    </w:tblStylePr>
    <w:tblStylePr w:type="band1Horz">
      <w:tblPr/>
      <w:tcPr>
        <w:tcBorders>
          <w:top w:val="single" w:sz="4" w:space="0" w:color="000050" w:themeColor="accent1"/>
          <w:bottom w:val="single" w:sz="4" w:space="0" w:color="000050"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50" w:themeColor="accent1"/>
          <w:left w:val="nil"/>
        </w:tcBorders>
      </w:tcPr>
    </w:tblStylePr>
    <w:tblStylePr w:type="swCell">
      <w:tblPr/>
      <w:tcPr>
        <w:tcBorders>
          <w:top w:val="double" w:sz="4" w:space="0" w:color="000050" w:themeColor="accent1"/>
          <w:right w:val="nil"/>
        </w:tcBorders>
      </w:tcPr>
    </w:tblStylePr>
  </w:style>
  <w:style w:type="table" w:customStyle="1" w:styleId="DBIAtable">
    <w:name w:val="DBIA table"/>
    <w:basedOn w:val="TableNormal"/>
    <w:uiPriority w:val="99"/>
    <w:rsid w:val="006F6E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pPr>
        <w:jc w:val="left"/>
      </w:pPr>
      <w:rPr>
        <w:rFonts w:asciiTheme="minorHAnsi" w:hAnsiTheme="minorHAnsi"/>
        <w:b/>
        <w:color w:val="FFFFFF" w:themeColor="background1"/>
        <w:sz w:val="28"/>
      </w:rPr>
      <w:tblPr/>
      <w:trPr>
        <w:cantSplit/>
        <w:tblHeader/>
      </w:trPr>
      <w:tcPr>
        <w:shd w:val="clear" w:color="auto" w:fill="000050" w:themeFill="accent1"/>
      </w:tcPr>
    </w:tblStylePr>
    <w:tblStylePr w:type="firstCol">
      <w:rPr>
        <w:rFonts w:asciiTheme="minorHAnsi" w:hAnsiTheme="minorHAnsi"/>
        <w:b/>
        <w:sz w:val="24"/>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7153041">
      <w:bodyDiv w:val="1"/>
      <w:marLeft w:val="0"/>
      <w:marRight w:val="0"/>
      <w:marTop w:val="0"/>
      <w:marBottom w:val="0"/>
      <w:divBdr>
        <w:top w:val="none" w:sz="0" w:space="0" w:color="auto"/>
        <w:left w:val="none" w:sz="0" w:space="0" w:color="auto"/>
        <w:bottom w:val="none" w:sz="0" w:space="0" w:color="auto"/>
        <w:right w:val="none" w:sz="0" w:space="0" w:color="auto"/>
      </w:divBdr>
    </w:div>
    <w:div w:id="1842742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settings.xml.rels><?xml version="1.0" encoding="UTF-8" standalone="yes"?>
<Relationships xmlns="http://schemas.openxmlformats.org/package/2006/relationships"><Relationship Id="rId1" Type="http://schemas.openxmlformats.org/officeDocument/2006/relationships/attachedTemplate" Target="https://sensesaus.sharepoint.com/Shared%20Documents/Therapy%20Services/Deafblind%20Services/Deafblind%20Information%20Australia%202024/2023%20DBIA%20Deafblind%20Australia%20rebranding/DBIA%20Templates%202023%20_%20DBA%20rebrand/DBIA%20word%20template.dotx" TargetMode="External"/></Relationships>
</file>

<file path=word/theme/theme1.xml><?xml version="1.0" encoding="utf-8"?>
<a:theme xmlns:a="http://schemas.openxmlformats.org/drawingml/2006/main" name="Deafblind Information Australia">
  <a:themeElements>
    <a:clrScheme name="Deafblind Information Australia">
      <a:dk1>
        <a:sysClr val="windowText" lastClr="000000"/>
      </a:dk1>
      <a:lt1>
        <a:sysClr val="window" lastClr="FFFFFF"/>
      </a:lt1>
      <a:dk2>
        <a:srgbClr val="000033"/>
      </a:dk2>
      <a:lt2>
        <a:srgbClr val="FBC100"/>
      </a:lt2>
      <a:accent1>
        <a:srgbClr val="000050"/>
      </a:accent1>
      <a:accent2>
        <a:srgbClr val="C2171C"/>
      </a:accent2>
      <a:accent3>
        <a:srgbClr val="00B2F0"/>
      </a:accent3>
      <a:accent4>
        <a:srgbClr val="F27021"/>
      </a:accent4>
      <a:accent5>
        <a:srgbClr val="F7B795"/>
      </a:accent5>
      <a:accent6>
        <a:srgbClr val="00A8A6"/>
      </a:accent6>
      <a:hlink>
        <a:srgbClr val="0563C1"/>
      </a:hlink>
      <a:folHlink>
        <a:srgbClr val="954F72"/>
      </a:folHlink>
    </a:clrScheme>
    <a:fontScheme name="Deafblind Information Australia">
      <a:majorFont>
        <a:latin typeface="Arial Black"/>
        <a:ea typeface=""/>
        <a:cs typeface=""/>
      </a:majorFont>
      <a:minorFont>
        <a:latin typeface="Arial"/>
        <a:ea typeface=""/>
        <a:cs typeface=""/>
      </a:minorFont>
    </a:fontScheme>
    <a:fmtScheme name="Reflection">
      <a:fillStyleLst>
        <a:solidFill>
          <a:schemeClr val="phClr"/>
        </a:solidFill>
        <a:gradFill rotWithShape="1">
          <a:gsLst>
            <a:gs pos="0">
              <a:schemeClr val="phClr">
                <a:tint val="50000"/>
                <a:alpha val="100000"/>
                <a:satMod val="140000"/>
                <a:lumMod val="105000"/>
              </a:schemeClr>
            </a:gs>
            <a:gs pos="41000">
              <a:schemeClr val="phClr">
                <a:tint val="57000"/>
                <a:satMod val="160000"/>
                <a:lumMod val="99000"/>
              </a:schemeClr>
            </a:gs>
            <a:gs pos="100000">
              <a:schemeClr val="phClr">
                <a:tint val="80000"/>
                <a:satMod val="180000"/>
                <a:lumMod val="104000"/>
              </a:schemeClr>
            </a:gs>
          </a:gsLst>
          <a:lin ang="5400000" scaled="1"/>
        </a:gradFill>
        <a:gradFill rotWithShape="1">
          <a:gsLst>
            <a:gs pos="0">
              <a:schemeClr val="phClr">
                <a:tint val="97000"/>
                <a:satMod val="115000"/>
                <a:lumMod val="114000"/>
              </a:schemeClr>
            </a:gs>
            <a:gs pos="60000">
              <a:schemeClr val="phClr">
                <a:tint val="100000"/>
                <a:shade val="96000"/>
                <a:satMod val="100000"/>
                <a:lumMod val="108000"/>
              </a:schemeClr>
            </a:gs>
            <a:gs pos="100000">
              <a:schemeClr val="phClr">
                <a:shade val="91000"/>
                <a:satMod val="100000"/>
              </a:schemeClr>
            </a:gs>
          </a:gsLst>
          <a:lin ang="5400000" scaled="0"/>
        </a:gradFill>
      </a:fillStyleLst>
      <a:lnStyleLst>
        <a:ln w="12700" cap="flat" cmpd="sng" algn="ctr">
          <a:solidFill>
            <a:schemeClr val="phClr"/>
          </a:solidFill>
          <a:prstDash val="solid"/>
        </a:ln>
        <a:ln w="19050" cap="flat" cmpd="sng" algn="ctr">
          <a:solidFill>
            <a:schemeClr val="phClr"/>
          </a:solidFill>
          <a:prstDash val="solid"/>
        </a:ln>
        <a:ln w="28575" cap="flat" cmpd="sng" algn="ctr">
          <a:solidFill>
            <a:schemeClr val="phClr"/>
          </a:solidFill>
          <a:prstDash val="solid"/>
        </a:ln>
      </a:lnStyleLst>
      <a:effectStyleLst>
        <a:effectStyle>
          <a:effectLst>
            <a:outerShdw blurRad="38100" dist="25400" dir="5400000" rotWithShape="0">
              <a:srgbClr val="000000">
                <a:alpha val="28000"/>
              </a:srgbClr>
            </a:outerShdw>
          </a:effectLst>
        </a:effectStyle>
        <a:effectStyle>
          <a:effectLst>
            <a:outerShdw blurRad="50800" dist="31750" dir="5400000" sy="98000" rotWithShape="0">
              <a:srgbClr val="000000">
                <a:alpha val="47000"/>
              </a:srgbClr>
            </a:outerShdw>
          </a:effectLst>
          <a:scene3d>
            <a:camera prst="orthographicFront">
              <a:rot lat="0" lon="0" rev="0"/>
            </a:camera>
            <a:lightRig rig="twoPt" dir="t">
              <a:rot lat="0" lon="0" rev="4800000"/>
            </a:lightRig>
          </a:scene3d>
          <a:sp3d prstMaterial="matte">
            <a:bevelT w="25400" h="44450"/>
          </a:sp3d>
        </a:effectStyle>
        <a:effectStyle>
          <a:effectLst>
            <a:reflection blurRad="25400" stA="32000" endPos="28000" dist="8889" dir="5400000" sy="-100000" rotWithShape="0"/>
          </a:effectLst>
          <a:scene3d>
            <a:camera prst="orthographicFront">
              <a:rot lat="0" lon="0" rev="0"/>
            </a:camera>
            <a:lightRig rig="threePt" dir="t">
              <a:rot lat="0" lon="0" rev="4800000"/>
            </a:lightRig>
          </a:scene3d>
          <a:sp3d>
            <a:bevelT w="50800" h="25400"/>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Deafblind Information Australia" id="{9BB4EDDF-FD06-41ED-BFB6-28D5F1A8A9A8}" vid="{7CEB4C55-CBD8-42AA-8C1F-88B1A5FB012F}"/>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3CD78E3A398F3419ADC98240CA9B5DE" ma:contentTypeVersion="33" ma:contentTypeDescription="Create a new document." ma:contentTypeScope="" ma:versionID="9de00f03ec2db228a9c2b6f8c0ad10e3">
  <xsd:schema xmlns:xsd="http://www.w3.org/2001/XMLSchema" xmlns:xs="http://www.w3.org/2001/XMLSchema" xmlns:p="http://schemas.microsoft.com/office/2006/metadata/properties" xmlns:ns1="http://schemas.microsoft.com/sharepoint/v3" xmlns:ns2="042efdc7-59c3-4ea1-acf9-ad98bbf20f11" xmlns:ns3="da0d2570-240f-42ef-b71f-454e6cf9e88e" targetNamespace="http://schemas.microsoft.com/office/2006/metadata/properties" ma:root="true" ma:fieldsID="bb0551624934f24e482d5fe40d968ff5" ns1:_="" ns2:_="" ns3:_="">
    <xsd:import namespace="http://schemas.microsoft.com/sharepoint/v3"/>
    <xsd:import namespace="042efdc7-59c3-4ea1-acf9-ad98bbf20f11"/>
    <xsd:import namespace="da0d2570-240f-42ef-b71f-454e6cf9e88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EventHashCode" minOccurs="0"/>
                <xsd:element ref="ns3:MediaServiceGenerationTime" minOccurs="0"/>
                <xsd:element ref="ns3:MediaServiceAutoKeyPoints" minOccurs="0"/>
                <xsd:element ref="ns3:MediaServiceKeyPoints" minOccurs="0"/>
                <xsd:element ref="ns2:_dlc_DocId" minOccurs="0"/>
                <xsd:element ref="ns2:_dlc_DocIdUrl" minOccurs="0"/>
                <xsd:element ref="ns2:_dlc_DocIdPersistId" minOccurs="0"/>
                <xsd:element ref="ns3:MediaLengthInSeconds" minOccurs="0"/>
                <xsd:element ref="ns3:AgendaItem" minOccurs="0"/>
                <xsd:element ref="ns2:TaxCatchAll" minOccurs="0"/>
                <xsd:element ref="ns3:lcf76f155ced4ddcb4097134ff3c332f" minOccurs="0"/>
                <xsd:element ref="ns3:MediaServiceObjectDetectorVersions" minOccurs="0"/>
                <xsd:element ref="ns3:MediaServiceSearchProperties" minOccurs="0"/>
                <xsd:element ref="ns3:URL" minOccurs="0"/>
                <xsd:element ref="ns3:cf635747-a241-421b-be6c-97dbf555f4f2CountryOrRegion" minOccurs="0"/>
                <xsd:element ref="ns3:cf635747-a241-421b-be6c-97dbf555f4f2State" minOccurs="0"/>
                <xsd:element ref="ns3:cf635747-a241-421b-be6c-97dbf555f4f2City" minOccurs="0"/>
                <xsd:element ref="ns3:cf635747-a241-421b-be6c-97dbf555f4f2PostalCode" minOccurs="0"/>
                <xsd:element ref="ns3:cf635747-a241-421b-be6c-97dbf555f4f2Street" minOccurs="0"/>
                <xsd:element ref="ns3:cf635747-a241-421b-be6c-97dbf555f4f2GeoLoc" minOccurs="0"/>
                <xsd:element ref="ns3:cf635747-a241-421b-be6c-97dbf555f4f2DispName" minOccurs="0"/>
                <xsd:element ref="ns3:Status" minOccurs="0"/>
                <xsd:element ref="ns1:_ip_UnifiedCompliancePolicyProperties" minOccurs="0"/>
                <xsd:element ref="ns1:_ip_UnifiedCompliancePolicyUIAc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39" nillable="true" ma:displayName="Unified Compliance Policy Properties" ma:hidden="true" ma:internalName="_ip_UnifiedCompliancePolicyProperties">
      <xsd:simpleType>
        <xsd:restriction base="dms:Note"/>
      </xsd:simpleType>
    </xsd:element>
    <xsd:element name="_ip_UnifiedCompliancePolicyUIAction" ma:index="4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42efdc7-59c3-4ea1-acf9-ad98bbf20f1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_dlc_DocId" ma:index="20" nillable="true" ma:displayName="Document ID Value" ma:description="The value of the document ID assigned to this item." ma:indexed="true" ma:internalName="_dlc_DocId" ma:readOnly="true">
      <xsd:simpleType>
        <xsd:restriction base="dms:Text"/>
      </xsd:simpleType>
    </xsd:element>
    <xsd:element name="_dlc_DocIdUrl" ma:index="2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2" nillable="true" ma:displayName="Persist ID" ma:description="Keep ID on add." ma:hidden="true" ma:internalName="_dlc_DocIdPersistId" ma:readOnly="true">
      <xsd:simpleType>
        <xsd:restriction base="dms:Boolean"/>
      </xsd:simpleType>
    </xsd:element>
    <xsd:element name="TaxCatchAll" ma:index="25" nillable="true" ma:displayName="Taxonomy Catch All Column" ma:hidden="true" ma:list="{74438d3d-81f9-4fef-91b8-a8ac959800ee}" ma:internalName="TaxCatchAll" ma:showField="CatchAllData" ma:web="042efdc7-59c3-4ea1-acf9-ad98bbf20f1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a0d2570-240f-42ef-b71f-454e6cf9e88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MediaServiceLocation" ma:internalName="MediaServiceLocation"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AgendaItem" ma:index="24" nillable="true" ma:displayName="Agenda Item" ma:format="Dropdown" ma:internalName="AgendaItem" ma:percentage="FALSE">
      <xsd:simpleType>
        <xsd:restriction base="dms:Number"/>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eaa20774-818b-4d7e-a599-6014ff3353d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URL" ma:index="30" nillable="true" ma:displayName="URL" ma:format="Dropdown" ma:internalName="URL">
      <xsd:simpleType>
        <xsd:restriction base="dms:Unknown"/>
      </xsd:simpleType>
    </xsd:element>
    <xsd:element name="cf635747-a241-421b-be6c-97dbf555f4f2CountryOrRegion" ma:index="31" nillable="true" ma:displayName="URL: Country/Region" ma:internalName="CountryOrRegion" ma:readOnly="true">
      <xsd:simpleType>
        <xsd:restriction base="dms:Text"/>
      </xsd:simpleType>
    </xsd:element>
    <xsd:element name="cf635747-a241-421b-be6c-97dbf555f4f2State" ma:index="32" nillable="true" ma:displayName="URL: State" ma:internalName="State" ma:readOnly="true">
      <xsd:simpleType>
        <xsd:restriction base="dms:Text"/>
      </xsd:simpleType>
    </xsd:element>
    <xsd:element name="cf635747-a241-421b-be6c-97dbf555f4f2City" ma:index="33" nillable="true" ma:displayName="URL: City" ma:internalName="City" ma:readOnly="true">
      <xsd:simpleType>
        <xsd:restriction base="dms:Text"/>
      </xsd:simpleType>
    </xsd:element>
    <xsd:element name="cf635747-a241-421b-be6c-97dbf555f4f2PostalCode" ma:index="34" nillable="true" ma:displayName="URL: Postal Code" ma:internalName="PostalCode" ma:readOnly="true">
      <xsd:simpleType>
        <xsd:restriction base="dms:Text"/>
      </xsd:simpleType>
    </xsd:element>
    <xsd:element name="cf635747-a241-421b-be6c-97dbf555f4f2Street" ma:index="35" nillable="true" ma:displayName="URL: Street" ma:internalName="Street" ma:readOnly="true">
      <xsd:simpleType>
        <xsd:restriction base="dms:Text"/>
      </xsd:simpleType>
    </xsd:element>
    <xsd:element name="cf635747-a241-421b-be6c-97dbf555f4f2GeoLoc" ma:index="36" nillable="true" ma:displayName="URL: Coordinates" ma:internalName="GeoLoc" ma:readOnly="true">
      <xsd:simpleType>
        <xsd:restriction base="dms:Unknown"/>
      </xsd:simpleType>
    </xsd:element>
    <xsd:element name="cf635747-a241-421b-be6c-97dbf555f4f2DispName" ma:index="37" nillable="true" ma:displayName="URL: Name" ma:internalName="DispName" ma:readOnly="true">
      <xsd:simpleType>
        <xsd:restriction base="dms:Text"/>
      </xsd:simpleType>
    </xsd:element>
    <xsd:element name="Status" ma:index="38" nillable="true" ma:displayName="Status" ma:default="1" ma:format="Dropdown" ma:internalName="Status">
      <xsd:simpleType>
        <xsd:restriction base="dms:Boolean"/>
      </xsd:simpleType>
    </xsd:element>
    <xsd:element name="MediaServiceBillingMetadata" ma:index="41"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a0d2570-240f-42ef-b71f-454e6cf9e88e">
      <Terms xmlns="http://schemas.microsoft.com/office/infopath/2007/PartnerControls"/>
    </lcf76f155ced4ddcb4097134ff3c332f>
    <AgendaItem xmlns="da0d2570-240f-42ef-b71f-454e6cf9e88e" xsi:nil="true"/>
    <TaxCatchAll xmlns="042efdc7-59c3-4ea1-acf9-ad98bbf20f11" xsi:nil="true"/>
    <URL xmlns="da0d2570-240f-42ef-b71f-454e6cf9e88e" xsi:nil="true"/>
    <_dlc_DocId xmlns="042efdc7-59c3-4ea1-acf9-ad98bbf20f11">7RRDVNFMW62K-2102554853-1847489</_dlc_DocId>
    <_dlc_DocIdUrl xmlns="042efdc7-59c3-4ea1-acf9-ad98bbf20f11">
      <Url>https://sensesaus.sharepoint.com/_layouts/15/DocIdRedir.aspx?ID=7RRDVNFMW62K-2102554853-1847489</Url>
      <Description>7RRDVNFMW62K-2102554853-1847489</Description>
    </_dlc_DocIdUrl>
    <Status xmlns="da0d2570-240f-42ef-b71f-454e6cf9e88e">true</Status>
    <_ip_UnifiedCompliancePolicyUIAction xmlns="http://schemas.microsoft.com/sharepoint/v3" xsi:nil="true"/>
    <_ip_UnifiedCompliancePolicyProperties xmlns="http://schemas.microsoft.com/sharepoint/v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file>

<file path=customXml/itemProps1.xml><?xml version="1.0" encoding="utf-8"?>
<ds:datastoreItem xmlns:ds="http://schemas.openxmlformats.org/officeDocument/2006/customXml" ds:itemID="{D030E40C-C6C5-4875-A91F-6847826F3015}">
  <ds:schemaRefs>
    <ds:schemaRef ds:uri="http://schemas.openxmlformats.org/officeDocument/2006/bibliography"/>
  </ds:schemaRefs>
</ds:datastoreItem>
</file>

<file path=customXml/itemProps2.xml><?xml version="1.0" encoding="utf-8"?>
<ds:datastoreItem xmlns:ds="http://schemas.openxmlformats.org/officeDocument/2006/customXml" ds:itemID="{19A2AFD9-EDBC-4CF1-A3CD-F999F58C8B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42efdc7-59c3-4ea1-acf9-ad98bbf20f11"/>
    <ds:schemaRef ds:uri="da0d2570-240f-42ef-b71f-454e6cf9e8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69283AA-C7D7-4BB7-8F86-F90FB35BD908}">
  <ds:schemaRefs>
    <ds:schemaRef ds:uri="http://schemas.microsoft.com/office/2006/metadata/properties"/>
    <ds:schemaRef ds:uri="http://schemas.microsoft.com/office/infopath/2007/PartnerControls"/>
    <ds:schemaRef ds:uri="da0d2570-240f-42ef-b71f-454e6cf9e88e"/>
    <ds:schemaRef ds:uri="042efdc7-59c3-4ea1-acf9-ad98bbf20f11"/>
    <ds:schemaRef ds:uri="http://schemas.microsoft.com/sharepoint/v3"/>
  </ds:schemaRefs>
</ds:datastoreItem>
</file>

<file path=customXml/itemProps4.xml><?xml version="1.0" encoding="utf-8"?>
<ds:datastoreItem xmlns:ds="http://schemas.openxmlformats.org/officeDocument/2006/customXml" ds:itemID="{44D293BA-3271-432F-93F3-565CB36A9A71}">
  <ds:schemaRefs>
    <ds:schemaRef ds:uri="http://schemas.microsoft.com/sharepoint/v3/contenttype/forms"/>
  </ds:schemaRefs>
</ds:datastoreItem>
</file>

<file path=customXml/itemProps5.xml><?xml version="1.0" encoding="utf-8"?>
<ds:datastoreItem xmlns:ds="http://schemas.openxmlformats.org/officeDocument/2006/customXml" ds:itemID="{F4A98DC1-3026-448D-9821-72F35400A87A}">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DBIA%20word%20template.dotx</Template>
  <TotalTime>16</TotalTime>
  <Pages>2</Pages>
  <Words>255</Words>
  <Characters>1474</Characters>
  <Application>Microsoft Office Word</Application>
  <DocSecurity>0</DocSecurity>
  <Lines>39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Melanie</dc:creator>
  <cp:keywords/>
  <dc:description/>
  <cp:lastModifiedBy>Melanie Robartson</cp:lastModifiedBy>
  <cp:revision>9</cp:revision>
  <cp:lastPrinted>2021-09-13T03:49:00Z</cp:lastPrinted>
  <dcterms:created xsi:type="dcterms:W3CDTF">2026-06-29T03:03:00Z</dcterms:created>
  <dcterms:modified xsi:type="dcterms:W3CDTF">2026-08-18T08:56:00Z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698a84aa5df4301c5af8c65d949a04a05db0cb502c34e39cfc98c27b421bae65</vt:lpwstr>
  </property>
  <property fmtid="{D5CDD505-2E9C-101B-9397-08002B2CF9AE}" pid="3" name="ContentTypeId">
    <vt:lpwstr>0x01010093CD78E3A398F3419ADC98240CA9B5DE</vt:lpwstr>
  </property>
  <property fmtid="{D5CDD505-2E9C-101B-9397-08002B2CF9AE}" pid="4" name="_dlc_DocIdItemGuid">
    <vt:lpwstr>1343edc4-0a45-4d16-8141-e432932b5da1</vt:lpwstr>
  </property>
  <property fmtid="{D5CDD505-2E9C-101B-9397-08002B2CF9AE}" pid="5" name="MediaServiceImageTags">
    <vt:lpwstr/>
  </property>
</Properties>
</file>