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67EA" w14:textId="77777777" w:rsidR="00662445" w:rsidRDefault="00A936C3" w:rsidP="007870FF">
      <w:pPr>
        <w:pStyle w:val="Normal-additionalspace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3FF64E69" wp14:editId="672ADD12">
                <wp:extent cx="3419475" cy="333375"/>
                <wp:effectExtent l="0" t="0" r="0" b="0"/>
                <wp:docPr id="30723" name="Rectangle 30723" descr="Deafblind Information Australia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0EDBC" id="Rectangle 30723" o:spid="_x0000_s1026" alt="Deafblind Information Australia logo" style="width:269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" filled="f" stroked="f" strokeweight="1.5pt"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1" layoutInCell="1" allowOverlap="1" wp14:anchorId="726FEDF4" wp14:editId="4B08917E">
            <wp:simplePos x="0" y="0"/>
            <wp:positionH relativeFrom="page">
              <wp:posOffset>0</wp:posOffset>
            </wp:positionH>
            <wp:positionV relativeFrom="page">
              <wp:posOffset>10160</wp:posOffset>
            </wp:positionV>
            <wp:extent cx="7026910" cy="1142365"/>
            <wp:effectExtent l="0" t="0" r="2540" b="635"/>
            <wp:wrapNone/>
            <wp:docPr id="30722" name="Picture 307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307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9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82DE6" w14:textId="2972E450" w:rsidR="008417A3" w:rsidRPr="00EC634D" w:rsidRDefault="001A4C5B" w:rsidP="001005E0">
      <w:pPr>
        <w:pStyle w:val="Heading1"/>
        <w:rPr>
          <w:sz w:val="44"/>
          <w:szCs w:val="44"/>
        </w:rPr>
      </w:pPr>
      <w:bookmarkStart w:id="0" w:name="_Toc80265595"/>
      <w:r>
        <w:rPr>
          <w:sz w:val="44"/>
          <w:szCs w:val="44"/>
        </w:rPr>
        <w:t>Deafblind - Introductory Training Course</w:t>
      </w:r>
    </w:p>
    <w:bookmarkEnd w:id="0"/>
    <w:p w14:paraId="1C05C171" w14:textId="6AB5D81C" w:rsidR="00F10BC3" w:rsidRPr="00DA4486" w:rsidRDefault="00F10BC3" w:rsidP="00DA4486">
      <w:pPr>
        <w:pStyle w:val="Subtitle"/>
        <w:numPr>
          <w:ilvl w:val="0"/>
          <w:numId w:val="0"/>
        </w:numPr>
        <w:rPr>
          <w:sz w:val="28"/>
          <w:szCs w:val="28"/>
        </w:rPr>
      </w:pPr>
      <w:r w:rsidRPr="00DA4486">
        <w:rPr>
          <w:sz w:val="28"/>
          <w:szCs w:val="28"/>
        </w:rPr>
        <w:t xml:space="preserve">This </w:t>
      </w:r>
      <w:r w:rsidR="002D67F9">
        <w:rPr>
          <w:sz w:val="28"/>
          <w:szCs w:val="28"/>
        </w:rPr>
        <w:t xml:space="preserve">online </w:t>
      </w:r>
      <w:r w:rsidRPr="00DA4486">
        <w:rPr>
          <w:sz w:val="28"/>
          <w:szCs w:val="28"/>
        </w:rPr>
        <w:t>course aims to equip participants to have a broad understanding of the spectrum of deafblindness and demonstrate an understanding of key considerations and supports individuals with deafblindness need, to have a good quality of life.</w:t>
      </w:r>
    </w:p>
    <w:p w14:paraId="23DAD256" w14:textId="2E0AE1CD" w:rsidR="00F10BC3" w:rsidRPr="00DA4486" w:rsidRDefault="00F10BC3" w:rsidP="00F10BC3">
      <w:pPr>
        <w:rPr>
          <w:sz w:val="28"/>
          <w:szCs w:val="28"/>
        </w:rPr>
      </w:pPr>
      <w:r w:rsidRPr="00DA4486">
        <w:rPr>
          <w:sz w:val="28"/>
          <w:szCs w:val="28"/>
        </w:rPr>
        <w:t>Th</w:t>
      </w:r>
      <w:r w:rsidR="002D67F9">
        <w:rPr>
          <w:sz w:val="28"/>
          <w:szCs w:val="28"/>
        </w:rPr>
        <w:t>e</w:t>
      </w:r>
      <w:r w:rsidRPr="00DA4486">
        <w:rPr>
          <w:sz w:val="28"/>
          <w:szCs w:val="28"/>
        </w:rPr>
        <w:t xml:space="preserve"> course is organised over eight learning modules and a case study module, covering:</w:t>
      </w:r>
    </w:p>
    <w:p w14:paraId="1CC3EF42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Understanding deafblindness</w:t>
      </w:r>
    </w:p>
    <w:p w14:paraId="23BE6B6E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Accessibility</w:t>
      </w:r>
    </w:p>
    <w:p w14:paraId="5B2C1421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Communication</w:t>
      </w:r>
    </w:p>
    <w:p w14:paraId="450D2688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Orientation and mobility</w:t>
      </w:r>
    </w:p>
    <w:p w14:paraId="248C0281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Acquired deafblindness</w:t>
      </w:r>
    </w:p>
    <w:p w14:paraId="2A48D333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Congenital deafblindness</w:t>
      </w:r>
    </w:p>
    <w:p w14:paraId="46DB182E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Person-centered support and independence</w:t>
      </w:r>
    </w:p>
    <w:p w14:paraId="5E3B6F95" w14:textId="77777777" w:rsidR="00F10BC3" w:rsidRPr="00DA4486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Policy and funded support</w:t>
      </w:r>
    </w:p>
    <w:p w14:paraId="29347CEC" w14:textId="77777777" w:rsidR="00F10BC3" w:rsidRDefault="00F10BC3" w:rsidP="00DA4486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Case study module </w:t>
      </w:r>
    </w:p>
    <w:p w14:paraId="4DF4D3DA" w14:textId="77777777" w:rsidR="00DA4486" w:rsidRPr="00DA4486" w:rsidRDefault="00DA4486" w:rsidP="00DA4486">
      <w:pPr>
        <w:rPr>
          <w:lang w:val="en-US"/>
        </w:rPr>
      </w:pPr>
    </w:p>
    <w:p w14:paraId="5C34FAA0" w14:textId="77777777" w:rsidR="00DA4486" w:rsidRDefault="00DA4486">
      <w:pPr>
        <w:spacing w:after="0" w:line="240" w:lineRule="auto"/>
        <w:rPr>
          <w:rFonts w:eastAsiaTheme="minorEastAsia"/>
          <w:b/>
          <w:color w:val="000050" w:themeColor="accent1"/>
          <w:sz w:val="36"/>
          <w:szCs w:val="22"/>
        </w:rPr>
      </w:pPr>
      <w:r>
        <w:br w:type="page"/>
      </w:r>
    </w:p>
    <w:p w14:paraId="108A9BA6" w14:textId="7DCDD36D" w:rsidR="6278A3BB" w:rsidRDefault="6278A3BB" w:rsidP="00DA4486">
      <w:pPr>
        <w:pStyle w:val="Subtitle"/>
      </w:pPr>
      <w:r w:rsidRPr="048577AC">
        <w:lastRenderedPageBreak/>
        <w:t>Module 1</w:t>
      </w:r>
      <w:r w:rsidR="009933B5">
        <w:t xml:space="preserve"> </w:t>
      </w:r>
      <w:r w:rsidRPr="048577AC">
        <w:t>Understanding deafblindness</w:t>
      </w:r>
    </w:p>
    <w:p w14:paraId="01B5EA3A" w14:textId="447036F9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</w:t>
      </w:r>
      <w:r w:rsidR="00DA4486">
        <w:rPr>
          <w:sz w:val="28"/>
          <w:szCs w:val="28"/>
        </w:rPr>
        <w:t>:</w:t>
      </w:r>
    </w:p>
    <w:p w14:paraId="098E8348" w14:textId="328D40B1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1.1 Participants can define </w:t>
      </w:r>
      <w:r w:rsidR="006C263F" w:rsidRPr="00DA4486">
        <w:rPr>
          <w:sz w:val="28"/>
          <w:szCs w:val="28"/>
        </w:rPr>
        <w:t>deafblindness.</w:t>
      </w:r>
      <w:r w:rsidRPr="00DA4486">
        <w:rPr>
          <w:sz w:val="28"/>
          <w:szCs w:val="28"/>
        </w:rPr>
        <w:t xml:space="preserve"> </w:t>
      </w:r>
    </w:p>
    <w:p w14:paraId="2E921667" w14:textId="3E0C8AAF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1.2 Participants can describe types, causes and the unifying features of </w:t>
      </w:r>
      <w:r w:rsidR="006C263F" w:rsidRPr="00DA4486">
        <w:rPr>
          <w:sz w:val="28"/>
          <w:szCs w:val="28"/>
        </w:rPr>
        <w:t>deafblindness.</w:t>
      </w:r>
    </w:p>
    <w:p w14:paraId="08C081FE" w14:textId="77777777" w:rsidR="00F10BC3" w:rsidRPr="00DA4486" w:rsidRDefault="00F10BC3" w:rsidP="00DA4486">
      <w:pPr>
        <w:spacing w:after="0"/>
        <w:rPr>
          <w:sz w:val="28"/>
          <w:szCs w:val="28"/>
        </w:rPr>
      </w:pPr>
    </w:p>
    <w:p w14:paraId="6A6E0DAF" w14:textId="1FF9D410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objectives</w:t>
      </w:r>
      <w:r w:rsidR="00DA4486">
        <w:rPr>
          <w:sz w:val="28"/>
          <w:szCs w:val="28"/>
        </w:rPr>
        <w:t>:</w:t>
      </w:r>
    </w:p>
    <w:p w14:paraId="3FBE8459" w14:textId="46C59D50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1.1 State the definition of deafblindness used in </w:t>
      </w:r>
      <w:r w:rsidR="006C263F" w:rsidRPr="00DA4486">
        <w:rPr>
          <w:sz w:val="28"/>
          <w:szCs w:val="28"/>
        </w:rPr>
        <w:t>Australia.</w:t>
      </w:r>
    </w:p>
    <w:p w14:paraId="7342BC95" w14:textId="2EEE8AA3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1.2 State the estimated incidence of deafblindness in the Australian </w:t>
      </w:r>
      <w:r w:rsidR="006C263F" w:rsidRPr="00DA4486">
        <w:rPr>
          <w:sz w:val="28"/>
          <w:szCs w:val="28"/>
        </w:rPr>
        <w:t>population.</w:t>
      </w:r>
    </w:p>
    <w:p w14:paraId="61B59789" w14:textId="483981C6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1.3 Describe the difference between congenital and acquired </w:t>
      </w:r>
      <w:r w:rsidR="006C263F" w:rsidRPr="00DA4486">
        <w:rPr>
          <w:sz w:val="28"/>
          <w:szCs w:val="28"/>
        </w:rPr>
        <w:t>deafblindness.</w:t>
      </w:r>
    </w:p>
    <w:p w14:paraId="430BC510" w14:textId="124185EC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1.4 Identify causes of deafblindness and likely age of </w:t>
      </w:r>
      <w:r w:rsidR="006C263F" w:rsidRPr="00DA4486">
        <w:rPr>
          <w:sz w:val="28"/>
          <w:szCs w:val="28"/>
        </w:rPr>
        <w:t>onset.</w:t>
      </w:r>
    </w:p>
    <w:p w14:paraId="58BCBF15" w14:textId="10BEE331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1.5 List different terms used to describe </w:t>
      </w:r>
      <w:r w:rsidR="006C263F" w:rsidRPr="00DA4486">
        <w:rPr>
          <w:sz w:val="28"/>
          <w:szCs w:val="28"/>
        </w:rPr>
        <w:t>deafblindness.</w:t>
      </w:r>
    </w:p>
    <w:p w14:paraId="7FBAD217" w14:textId="125F0F8D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1.6 Identify the common features of deafblindness regardless of </w:t>
      </w:r>
      <w:r w:rsidR="006C263F" w:rsidRPr="00DA4486">
        <w:rPr>
          <w:sz w:val="28"/>
          <w:szCs w:val="28"/>
        </w:rPr>
        <w:t>type.</w:t>
      </w:r>
    </w:p>
    <w:p w14:paraId="44A23FCE" w14:textId="15411FFC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1.7 Identify the impacts of deafblindness associated with age of </w:t>
      </w:r>
      <w:r w:rsidR="006C263F" w:rsidRPr="00DA4486">
        <w:rPr>
          <w:sz w:val="28"/>
          <w:szCs w:val="28"/>
        </w:rPr>
        <w:t>onset.</w:t>
      </w:r>
    </w:p>
    <w:p w14:paraId="577D1A34" w14:textId="77777777" w:rsidR="00DA4486" w:rsidRDefault="00DA4486" w:rsidP="00DA4486">
      <w:pPr>
        <w:pStyle w:val="Subtitle"/>
      </w:pPr>
    </w:p>
    <w:p w14:paraId="446695ED" w14:textId="4D3DD0B9" w:rsidR="6278A3BB" w:rsidRPr="00DA4486" w:rsidRDefault="6278A3BB" w:rsidP="00DA4486">
      <w:pPr>
        <w:pStyle w:val="Subtitle"/>
      </w:pPr>
      <w:r w:rsidRPr="00DA4486">
        <w:t>Module 2</w:t>
      </w:r>
      <w:r w:rsidR="00F10BC3" w:rsidRPr="00DA4486">
        <w:t xml:space="preserve">: </w:t>
      </w:r>
      <w:r w:rsidRPr="00DA4486">
        <w:t xml:space="preserve">Accessibility </w:t>
      </w:r>
    </w:p>
    <w:p w14:paraId="6E30C5F8" w14:textId="7563244A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</w:t>
      </w:r>
      <w:r w:rsidR="00DA4486">
        <w:rPr>
          <w:sz w:val="28"/>
          <w:szCs w:val="28"/>
        </w:rPr>
        <w:t>:</w:t>
      </w:r>
    </w:p>
    <w:p w14:paraId="6F04288F" w14:textId="662D8F6E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2.1 Participants understand the impacts of combined hearing and vision loss (deafblindness and other sensory disabilities) on the </w:t>
      </w:r>
      <w:r w:rsidR="006C263F" w:rsidRPr="00DA4486">
        <w:rPr>
          <w:sz w:val="28"/>
          <w:szCs w:val="28"/>
        </w:rPr>
        <w:t>individual.</w:t>
      </w:r>
    </w:p>
    <w:p w14:paraId="0C7D63EC" w14:textId="4339CD6F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2.2 Participants are aware of environmental modifications and use of assistive technology to support access and independence.</w:t>
      </w:r>
    </w:p>
    <w:p w14:paraId="5FF759E6" w14:textId="77777777" w:rsidR="00DA4486" w:rsidRDefault="00DA4486" w:rsidP="00DA4486">
      <w:pPr>
        <w:spacing w:after="0"/>
        <w:rPr>
          <w:sz w:val="28"/>
          <w:szCs w:val="28"/>
        </w:rPr>
      </w:pPr>
    </w:p>
    <w:p w14:paraId="261DFC3D" w14:textId="3CB752FC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objectives</w:t>
      </w:r>
      <w:r w:rsidR="00DA4486">
        <w:rPr>
          <w:sz w:val="28"/>
          <w:szCs w:val="28"/>
        </w:rPr>
        <w:t>:</w:t>
      </w:r>
    </w:p>
    <w:p w14:paraId="209E6411" w14:textId="2E11A10A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2.1 Name parts of the ear and their role in hearing</w:t>
      </w:r>
    </w:p>
    <w:p w14:paraId="7CC16DB5" w14:textId="21FA6EF2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2.2 Name parts of the eye and their role in vision</w:t>
      </w:r>
    </w:p>
    <w:p w14:paraId="083DF1DC" w14:textId="773D454D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2.3 List eight different senses and what they do</w:t>
      </w:r>
    </w:p>
    <w:p w14:paraId="1B5EFD14" w14:textId="6EA3E995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2.4 Name key life spaces in the life space model</w:t>
      </w:r>
    </w:p>
    <w:p w14:paraId="74E2E7B6" w14:textId="734F3E87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lastRenderedPageBreak/>
        <w:t xml:space="preserve">2.5 Name different environmental modifications that increase access to information and </w:t>
      </w:r>
      <w:r w:rsidR="006C263F" w:rsidRPr="00DA4486">
        <w:rPr>
          <w:sz w:val="28"/>
          <w:szCs w:val="28"/>
        </w:rPr>
        <w:t>independence.</w:t>
      </w:r>
    </w:p>
    <w:p w14:paraId="061587CF" w14:textId="7201F327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2.6 Name common assistive technologies that increase independence for people with </w:t>
      </w:r>
      <w:r w:rsidR="006C263F" w:rsidRPr="00DA4486">
        <w:rPr>
          <w:sz w:val="28"/>
          <w:szCs w:val="28"/>
        </w:rPr>
        <w:t>deafblindness.</w:t>
      </w:r>
    </w:p>
    <w:p w14:paraId="579D9F5E" w14:textId="77777777" w:rsidR="00DA4486" w:rsidRDefault="00DA4486" w:rsidP="00DA4486">
      <w:pPr>
        <w:spacing w:after="0"/>
        <w:rPr>
          <w:sz w:val="28"/>
          <w:szCs w:val="28"/>
        </w:rPr>
      </w:pPr>
    </w:p>
    <w:p w14:paraId="4A32112F" w14:textId="1ED4751D" w:rsidR="6278A3BB" w:rsidRPr="00DA4486" w:rsidRDefault="6278A3BB" w:rsidP="00DA4486">
      <w:pPr>
        <w:pStyle w:val="Subtitle"/>
      </w:pPr>
      <w:r w:rsidRPr="00DA4486">
        <w:t>Module 3</w:t>
      </w:r>
      <w:r w:rsidR="00DA4486">
        <w:t xml:space="preserve">: </w:t>
      </w:r>
      <w:r w:rsidRPr="00DA4486">
        <w:t xml:space="preserve">Communication </w:t>
      </w:r>
    </w:p>
    <w:p w14:paraId="1955BCFB" w14:textId="099854A3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outcomes:</w:t>
      </w:r>
    </w:p>
    <w:p w14:paraId="1F1FE5F7" w14:textId="1BC5386A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3.1 Participants can demonstrate knowledge of the broad range of face-to-face communication methods used by people with </w:t>
      </w:r>
      <w:r w:rsidR="006C263F" w:rsidRPr="00DA4486">
        <w:rPr>
          <w:sz w:val="28"/>
          <w:szCs w:val="28"/>
        </w:rPr>
        <w:t>deafblindness.</w:t>
      </w:r>
    </w:p>
    <w:p w14:paraId="5FFEFD13" w14:textId="027C0E4B" w:rsidR="6278A3BB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3.2 Participants will be able to state the non-language features of a high-quality interaction, (for all stages of development including in the tactile mode)  </w:t>
      </w:r>
    </w:p>
    <w:p w14:paraId="52BA80E6" w14:textId="77777777" w:rsidR="00DA4486" w:rsidRPr="00DA4486" w:rsidRDefault="00DA4486" w:rsidP="00DA4486">
      <w:pPr>
        <w:spacing w:after="0"/>
        <w:rPr>
          <w:sz w:val="28"/>
          <w:szCs w:val="28"/>
        </w:rPr>
      </w:pPr>
    </w:p>
    <w:p w14:paraId="03A44649" w14:textId="0FBDEAD9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Learning </w:t>
      </w:r>
      <w:r w:rsidR="00DA4486">
        <w:rPr>
          <w:sz w:val="28"/>
          <w:szCs w:val="28"/>
        </w:rPr>
        <w:t>o</w:t>
      </w:r>
      <w:r w:rsidRPr="00DA4486">
        <w:rPr>
          <w:sz w:val="28"/>
          <w:szCs w:val="28"/>
        </w:rPr>
        <w:t>bjectives:</w:t>
      </w:r>
    </w:p>
    <w:p w14:paraId="0272353E" w14:textId="0424A257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3.1 Name and identify different ways to communicate used by the deafblind </w:t>
      </w:r>
      <w:r w:rsidR="006C263F" w:rsidRPr="00DA4486">
        <w:rPr>
          <w:sz w:val="28"/>
          <w:szCs w:val="28"/>
        </w:rPr>
        <w:t>community.</w:t>
      </w:r>
    </w:p>
    <w:p w14:paraId="17C571EF" w14:textId="6C664827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3.2 Practice the deafblind manual alphabet and block alphabet to be able to introduce </w:t>
      </w:r>
      <w:r w:rsidR="006C263F" w:rsidRPr="00DA4486">
        <w:rPr>
          <w:sz w:val="28"/>
          <w:szCs w:val="28"/>
        </w:rPr>
        <w:t>yourself.</w:t>
      </w:r>
      <w:r w:rsidRPr="00DA4486">
        <w:rPr>
          <w:sz w:val="28"/>
          <w:szCs w:val="28"/>
        </w:rPr>
        <w:t xml:space="preserve"> </w:t>
      </w:r>
    </w:p>
    <w:p w14:paraId="61D0F5A0" w14:textId="72CB8B43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3.3 Describe the features of high-quality </w:t>
      </w:r>
      <w:r w:rsidR="006C263F" w:rsidRPr="00DA4486">
        <w:rPr>
          <w:sz w:val="28"/>
          <w:szCs w:val="28"/>
        </w:rPr>
        <w:t>interactions.</w:t>
      </w:r>
    </w:p>
    <w:p w14:paraId="0FAD7D65" w14:textId="18533187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3.4 Name how key features of high-quality interactions are expressed in the tactile </w:t>
      </w:r>
      <w:r w:rsidR="006C263F" w:rsidRPr="00DA4486">
        <w:rPr>
          <w:sz w:val="28"/>
          <w:szCs w:val="28"/>
        </w:rPr>
        <w:t>mode.</w:t>
      </w:r>
      <w:r w:rsidRPr="00DA4486">
        <w:rPr>
          <w:sz w:val="28"/>
          <w:szCs w:val="28"/>
        </w:rPr>
        <w:t xml:space="preserve"> </w:t>
      </w:r>
    </w:p>
    <w:p w14:paraId="7BE74A27" w14:textId="77777777" w:rsidR="00A3256F" w:rsidRPr="00DA4486" w:rsidRDefault="00A3256F" w:rsidP="00DA4486">
      <w:pPr>
        <w:spacing w:after="0"/>
        <w:rPr>
          <w:sz w:val="28"/>
          <w:szCs w:val="28"/>
        </w:rPr>
      </w:pPr>
    </w:p>
    <w:p w14:paraId="6B21D9FB" w14:textId="07A98470" w:rsidR="6278A3BB" w:rsidRPr="00DA4486" w:rsidRDefault="6278A3BB" w:rsidP="00DA4486">
      <w:pPr>
        <w:pStyle w:val="Subtitle"/>
      </w:pPr>
      <w:r w:rsidRPr="00DA4486">
        <w:t>Module 4</w:t>
      </w:r>
      <w:r w:rsidR="00DA4486">
        <w:t xml:space="preserve">: </w:t>
      </w:r>
      <w:r w:rsidRPr="00DA4486">
        <w:t xml:space="preserve">Orientation and Mobility </w:t>
      </w:r>
    </w:p>
    <w:p w14:paraId="265EAC3F" w14:textId="10EFD1F7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outcomes:</w:t>
      </w:r>
    </w:p>
    <w:p w14:paraId="77431421" w14:textId="7521028E" w:rsidR="6278A3BB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4.1 Participants can identify safe guiding techniques to support people with </w:t>
      </w:r>
      <w:r w:rsidR="006C263F" w:rsidRPr="00DA4486">
        <w:rPr>
          <w:sz w:val="28"/>
          <w:szCs w:val="28"/>
        </w:rPr>
        <w:t>deafblindness.</w:t>
      </w:r>
    </w:p>
    <w:p w14:paraId="589A3661" w14:textId="77777777" w:rsidR="00DA4486" w:rsidRPr="00DA4486" w:rsidRDefault="00DA4486" w:rsidP="00DA4486">
      <w:pPr>
        <w:spacing w:after="0"/>
        <w:rPr>
          <w:sz w:val="28"/>
          <w:szCs w:val="28"/>
        </w:rPr>
      </w:pPr>
    </w:p>
    <w:p w14:paraId="537C02AF" w14:textId="5813C19D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Learning </w:t>
      </w:r>
      <w:r w:rsidR="00DA4486">
        <w:rPr>
          <w:sz w:val="28"/>
          <w:szCs w:val="28"/>
        </w:rPr>
        <w:t>o</w:t>
      </w:r>
      <w:r w:rsidRPr="00DA4486">
        <w:rPr>
          <w:sz w:val="28"/>
          <w:szCs w:val="28"/>
        </w:rPr>
        <w:t>bjectives:</w:t>
      </w:r>
    </w:p>
    <w:p w14:paraId="71B751BD" w14:textId="3BB7E16F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4.1 Describe key concepts in orientation and </w:t>
      </w:r>
      <w:r w:rsidR="006C263F" w:rsidRPr="00DA4486">
        <w:rPr>
          <w:sz w:val="28"/>
          <w:szCs w:val="28"/>
        </w:rPr>
        <w:t>mobility.</w:t>
      </w:r>
    </w:p>
    <w:p w14:paraId="6DD80110" w14:textId="543BB96D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lastRenderedPageBreak/>
        <w:t>4.2 List a range of orientation and mobility aids available to people with deafblindness</w:t>
      </w:r>
    </w:p>
    <w:p w14:paraId="35779DFF" w14:textId="0976BB4C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4.3 identify key adaptations to consider when guiding a deafblind </w:t>
      </w:r>
      <w:r w:rsidR="006C263F" w:rsidRPr="00DA4486">
        <w:rPr>
          <w:sz w:val="28"/>
          <w:szCs w:val="28"/>
        </w:rPr>
        <w:t>person.</w:t>
      </w:r>
    </w:p>
    <w:p w14:paraId="104D88D9" w14:textId="5FB02149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4.4 Define the roles of O&amp;M specialist, Communication guide, human and dog </w:t>
      </w:r>
      <w:r w:rsidR="006C263F" w:rsidRPr="00DA4486">
        <w:rPr>
          <w:sz w:val="28"/>
          <w:szCs w:val="28"/>
        </w:rPr>
        <w:t>guide.</w:t>
      </w:r>
    </w:p>
    <w:p w14:paraId="7626F6AD" w14:textId="2B5376C6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4.5 Practice guide techniques and communication messages used when guiding a </w:t>
      </w:r>
      <w:r w:rsidR="006C263F" w:rsidRPr="00DA4486">
        <w:rPr>
          <w:sz w:val="28"/>
          <w:szCs w:val="28"/>
        </w:rPr>
        <w:t>person.</w:t>
      </w:r>
    </w:p>
    <w:p w14:paraId="39EC2AD6" w14:textId="77777777" w:rsidR="00DA4486" w:rsidRDefault="00DA4486" w:rsidP="00DA4486">
      <w:pPr>
        <w:spacing w:after="0"/>
        <w:rPr>
          <w:sz w:val="28"/>
          <w:szCs w:val="28"/>
        </w:rPr>
      </w:pPr>
    </w:p>
    <w:p w14:paraId="5E5B9270" w14:textId="669C0B19" w:rsidR="6278A3BB" w:rsidRPr="00DA4486" w:rsidRDefault="6278A3BB" w:rsidP="00DA4486">
      <w:pPr>
        <w:pStyle w:val="Subtitle"/>
      </w:pPr>
      <w:r w:rsidRPr="00DA4486">
        <w:t>Module 5</w:t>
      </w:r>
      <w:r w:rsidR="00DA4486">
        <w:t xml:space="preserve">: </w:t>
      </w:r>
      <w:r w:rsidRPr="00DA4486">
        <w:t xml:space="preserve">Acquired </w:t>
      </w:r>
      <w:r w:rsidR="006C263F" w:rsidRPr="00DA4486">
        <w:t>deafblindness</w:t>
      </w:r>
    </w:p>
    <w:p w14:paraId="33E2BBA4" w14:textId="0FDEF395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outcomes:</w:t>
      </w:r>
    </w:p>
    <w:p w14:paraId="1B80800E" w14:textId="5D80EEC9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5.1 Participants can identify the impacts of acquired deafblindness and strategies to address </w:t>
      </w:r>
      <w:r w:rsidR="006C263F" w:rsidRPr="00DA4486">
        <w:rPr>
          <w:sz w:val="28"/>
          <w:szCs w:val="28"/>
        </w:rPr>
        <w:t>them.</w:t>
      </w:r>
    </w:p>
    <w:p w14:paraId="5C349184" w14:textId="77777777" w:rsidR="00DA4486" w:rsidRDefault="00DA4486" w:rsidP="00DA4486">
      <w:pPr>
        <w:spacing w:after="0"/>
        <w:rPr>
          <w:sz w:val="28"/>
          <w:szCs w:val="28"/>
        </w:rPr>
      </w:pPr>
    </w:p>
    <w:p w14:paraId="33B13D3B" w14:textId="19AA8BCA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Learning </w:t>
      </w:r>
      <w:r w:rsidR="00DA4486">
        <w:rPr>
          <w:sz w:val="28"/>
          <w:szCs w:val="28"/>
        </w:rPr>
        <w:t>o</w:t>
      </w:r>
      <w:r w:rsidRPr="00DA4486">
        <w:rPr>
          <w:sz w:val="28"/>
          <w:szCs w:val="28"/>
        </w:rPr>
        <w:t>bjectives:</w:t>
      </w:r>
    </w:p>
    <w:p w14:paraId="6FA23F25" w14:textId="6247CF31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5.1 List common impacts of acquired </w:t>
      </w:r>
      <w:r w:rsidR="006C263F" w:rsidRPr="00DA4486">
        <w:rPr>
          <w:sz w:val="28"/>
          <w:szCs w:val="28"/>
        </w:rPr>
        <w:t>deafblindness.</w:t>
      </w:r>
    </w:p>
    <w:p w14:paraId="23039445" w14:textId="1748BA80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5.2 Describe strategies to address common </w:t>
      </w:r>
      <w:r w:rsidR="006C263F" w:rsidRPr="00DA4486">
        <w:rPr>
          <w:sz w:val="28"/>
          <w:szCs w:val="28"/>
        </w:rPr>
        <w:t>impacts.</w:t>
      </w:r>
    </w:p>
    <w:p w14:paraId="478154E8" w14:textId="602F2156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5.3 List common technologies required for </w:t>
      </w:r>
      <w:r w:rsidR="006C263F" w:rsidRPr="00DA4486">
        <w:rPr>
          <w:sz w:val="28"/>
          <w:szCs w:val="28"/>
        </w:rPr>
        <w:t>independence.</w:t>
      </w:r>
    </w:p>
    <w:p w14:paraId="32FEFF3F" w14:textId="77777777" w:rsidR="00DA4486" w:rsidRDefault="00DA4486" w:rsidP="00DA4486">
      <w:pPr>
        <w:spacing w:after="0"/>
        <w:rPr>
          <w:sz w:val="28"/>
          <w:szCs w:val="28"/>
        </w:rPr>
      </w:pPr>
    </w:p>
    <w:p w14:paraId="05081382" w14:textId="71A2C22A" w:rsidR="6278A3BB" w:rsidRPr="00DA4486" w:rsidRDefault="6278A3BB" w:rsidP="00DA4486">
      <w:pPr>
        <w:pStyle w:val="Subtitle"/>
      </w:pPr>
      <w:r w:rsidRPr="00DA4486">
        <w:t>Module 6</w:t>
      </w:r>
      <w:r w:rsidR="00DA4486">
        <w:t xml:space="preserve">: </w:t>
      </w:r>
      <w:r w:rsidRPr="00DA4486">
        <w:t>Congenital deafblindness</w:t>
      </w:r>
    </w:p>
    <w:p w14:paraId="3065B67F" w14:textId="4B6E2C99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outcomes:</w:t>
      </w:r>
    </w:p>
    <w:p w14:paraId="0DC659E6" w14:textId="7485CB2F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6.1 Participants identify the impact of congenital deafblindness on learning and </w:t>
      </w:r>
      <w:r w:rsidR="006C263F" w:rsidRPr="00DA4486">
        <w:rPr>
          <w:sz w:val="28"/>
          <w:szCs w:val="28"/>
        </w:rPr>
        <w:t>development.</w:t>
      </w:r>
    </w:p>
    <w:p w14:paraId="7FD41028" w14:textId="77777777" w:rsidR="00DA4486" w:rsidRDefault="00DA4486" w:rsidP="00DA4486">
      <w:pPr>
        <w:spacing w:after="0"/>
        <w:rPr>
          <w:sz w:val="28"/>
          <w:szCs w:val="28"/>
        </w:rPr>
      </w:pPr>
    </w:p>
    <w:p w14:paraId="24E965B7" w14:textId="23925162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Learning </w:t>
      </w:r>
      <w:r w:rsidR="00DA4486">
        <w:rPr>
          <w:sz w:val="28"/>
          <w:szCs w:val="28"/>
        </w:rPr>
        <w:t>o</w:t>
      </w:r>
      <w:r w:rsidRPr="00DA4486">
        <w:rPr>
          <w:sz w:val="28"/>
          <w:szCs w:val="28"/>
        </w:rPr>
        <w:t>bjectives:</w:t>
      </w:r>
    </w:p>
    <w:p w14:paraId="6D649535" w14:textId="470B4265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6.1 List common impacts of congenital deafblindness</w:t>
      </w:r>
    </w:p>
    <w:p w14:paraId="176F3D42" w14:textId="308C82A3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6.2 Describe strategies to address common </w:t>
      </w:r>
      <w:r w:rsidR="006C263F" w:rsidRPr="00DA4486">
        <w:rPr>
          <w:sz w:val="28"/>
          <w:szCs w:val="28"/>
        </w:rPr>
        <w:t>impacts.</w:t>
      </w:r>
      <w:r w:rsidRPr="00DA4486">
        <w:rPr>
          <w:sz w:val="28"/>
          <w:szCs w:val="28"/>
        </w:rPr>
        <w:t xml:space="preserve"> </w:t>
      </w:r>
    </w:p>
    <w:p w14:paraId="2DF90899" w14:textId="710DB6E4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6.3 List common resources used in active </w:t>
      </w:r>
      <w:r w:rsidR="006C263F" w:rsidRPr="00DA4486">
        <w:rPr>
          <w:sz w:val="28"/>
          <w:szCs w:val="28"/>
        </w:rPr>
        <w:t>learning.</w:t>
      </w:r>
    </w:p>
    <w:p w14:paraId="2F81AF12" w14:textId="77777777" w:rsidR="00DA4486" w:rsidRDefault="00DA4486" w:rsidP="00DA4486">
      <w:pPr>
        <w:spacing w:after="0"/>
        <w:rPr>
          <w:sz w:val="28"/>
          <w:szCs w:val="28"/>
        </w:rPr>
      </w:pPr>
    </w:p>
    <w:p w14:paraId="1EB40D02" w14:textId="2806FF6D" w:rsidR="6278A3BB" w:rsidRPr="00DA4486" w:rsidRDefault="6278A3BB" w:rsidP="00DA4486">
      <w:pPr>
        <w:pStyle w:val="Subtitle"/>
      </w:pPr>
      <w:r w:rsidRPr="00DA4486">
        <w:lastRenderedPageBreak/>
        <w:t>Module 7</w:t>
      </w:r>
      <w:r w:rsidR="00DA4486">
        <w:t xml:space="preserve">: </w:t>
      </w:r>
      <w:r w:rsidRPr="00DA4486">
        <w:t>Person Centred Support and Independence</w:t>
      </w:r>
    </w:p>
    <w:p w14:paraId="279AFEF9" w14:textId="328DDD0F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outcomes:</w:t>
      </w:r>
    </w:p>
    <w:p w14:paraId="60CD1869" w14:textId="710105FB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7.1 Participants can identify barriers to participation and independence for people with deafblindness and strategies to address these barriers to optimise engagement, </w:t>
      </w:r>
      <w:r w:rsidR="0022471E" w:rsidRPr="00DA4486">
        <w:rPr>
          <w:sz w:val="28"/>
          <w:szCs w:val="28"/>
        </w:rPr>
        <w:t>participation,</w:t>
      </w:r>
      <w:r w:rsidRPr="00DA4486">
        <w:rPr>
          <w:sz w:val="28"/>
          <w:szCs w:val="28"/>
        </w:rPr>
        <w:t xml:space="preserve"> and </w:t>
      </w:r>
      <w:r w:rsidR="006C263F" w:rsidRPr="00DA4486">
        <w:rPr>
          <w:sz w:val="28"/>
          <w:szCs w:val="28"/>
        </w:rPr>
        <w:t>independence.</w:t>
      </w:r>
      <w:r w:rsidRPr="00DA4486">
        <w:rPr>
          <w:sz w:val="28"/>
          <w:szCs w:val="28"/>
        </w:rPr>
        <w:t xml:space="preserve"> </w:t>
      </w:r>
    </w:p>
    <w:p w14:paraId="68410C33" w14:textId="77777777" w:rsidR="00DA4486" w:rsidRDefault="00DA4486" w:rsidP="00DA4486">
      <w:pPr>
        <w:spacing w:after="0"/>
        <w:rPr>
          <w:sz w:val="28"/>
          <w:szCs w:val="28"/>
        </w:rPr>
      </w:pPr>
    </w:p>
    <w:p w14:paraId="75A32AE2" w14:textId="69F88331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Learning </w:t>
      </w:r>
      <w:r w:rsidR="00DA4486">
        <w:rPr>
          <w:sz w:val="28"/>
          <w:szCs w:val="28"/>
        </w:rPr>
        <w:t>o</w:t>
      </w:r>
      <w:r w:rsidRPr="00DA4486">
        <w:rPr>
          <w:sz w:val="28"/>
          <w:szCs w:val="28"/>
        </w:rPr>
        <w:t>bjectives:</w:t>
      </w:r>
    </w:p>
    <w:p w14:paraId="45905AC0" w14:textId="26C67858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7.1 List barriers to participation for people with deafblindness  </w:t>
      </w:r>
    </w:p>
    <w:p w14:paraId="3A7AC375" w14:textId="519984E4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7.2 Name strategies to foster engagement, </w:t>
      </w:r>
      <w:r w:rsidR="0022471E" w:rsidRPr="00DA4486">
        <w:rPr>
          <w:sz w:val="28"/>
          <w:szCs w:val="28"/>
        </w:rPr>
        <w:t>participation,</w:t>
      </w:r>
      <w:r w:rsidRPr="00DA4486">
        <w:rPr>
          <w:sz w:val="28"/>
          <w:szCs w:val="28"/>
        </w:rPr>
        <w:t xml:space="preserve"> and </w:t>
      </w:r>
      <w:r w:rsidR="006C263F" w:rsidRPr="00DA4486">
        <w:rPr>
          <w:sz w:val="28"/>
          <w:szCs w:val="28"/>
        </w:rPr>
        <w:t>independence.</w:t>
      </w:r>
      <w:r w:rsidRPr="00DA4486">
        <w:rPr>
          <w:sz w:val="28"/>
          <w:szCs w:val="28"/>
        </w:rPr>
        <w:t xml:space="preserve"> </w:t>
      </w:r>
    </w:p>
    <w:p w14:paraId="46FE236D" w14:textId="22A38D53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7.3 Do a task analysis of an everyday activity, identifying components that can be done independently, with a prompt or will full hand-under-hand </w:t>
      </w:r>
      <w:r w:rsidR="006C263F" w:rsidRPr="00DA4486">
        <w:rPr>
          <w:sz w:val="28"/>
          <w:szCs w:val="28"/>
        </w:rPr>
        <w:t>support.</w:t>
      </w:r>
      <w:r w:rsidRPr="00DA4486">
        <w:rPr>
          <w:sz w:val="28"/>
          <w:szCs w:val="28"/>
        </w:rPr>
        <w:t xml:space="preserve"> </w:t>
      </w:r>
    </w:p>
    <w:p w14:paraId="7578CC72" w14:textId="21F29D70" w:rsidR="6278A3BB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7.4 Practice using the hand under hand mediation approach with a </w:t>
      </w:r>
      <w:r w:rsidR="006C263F" w:rsidRPr="00DA4486">
        <w:rPr>
          <w:sz w:val="28"/>
          <w:szCs w:val="28"/>
        </w:rPr>
        <w:t>partner.</w:t>
      </w:r>
      <w:r w:rsidRPr="00DA4486">
        <w:rPr>
          <w:sz w:val="28"/>
          <w:szCs w:val="28"/>
        </w:rPr>
        <w:t xml:space="preserve"> </w:t>
      </w:r>
    </w:p>
    <w:p w14:paraId="696FF375" w14:textId="77777777" w:rsidR="00DA4486" w:rsidRPr="00DA4486" w:rsidRDefault="00DA4486" w:rsidP="00DA4486">
      <w:pPr>
        <w:spacing w:after="0"/>
        <w:rPr>
          <w:sz w:val="28"/>
          <w:szCs w:val="28"/>
        </w:rPr>
      </w:pPr>
    </w:p>
    <w:p w14:paraId="62394ACE" w14:textId="668BA23F" w:rsidR="6278A3BB" w:rsidRPr="00DA4486" w:rsidRDefault="6278A3BB" w:rsidP="00DA4486">
      <w:pPr>
        <w:pStyle w:val="Subtitle"/>
      </w:pPr>
      <w:r w:rsidRPr="00DA4486">
        <w:t>Module 8</w:t>
      </w:r>
      <w:r w:rsidR="00DA4486">
        <w:t xml:space="preserve">: </w:t>
      </w:r>
      <w:r w:rsidRPr="00DA4486">
        <w:t>Policy and funded supports</w:t>
      </w:r>
    </w:p>
    <w:p w14:paraId="09E32900" w14:textId="424B198D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outcomes:</w:t>
      </w:r>
    </w:p>
    <w:p w14:paraId="490A75E3" w14:textId="27EC4C8D" w:rsidR="6278A3BB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8.1 Participants can name legislation and funded supports relevant to Australians with deafblindness and the ethical considerations for service </w:t>
      </w:r>
      <w:r w:rsidR="006C263F" w:rsidRPr="00DA4486">
        <w:rPr>
          <w:sz w:val="28"/>
          <w:szCs w:val="28"/>
        </w:rPr>
        <w:t>providers.</w:t>
      </w:r>
    </w:p>
    <w:p w14:paraId="010F35BA" w14:textId="77777777" w:rsidR="00DA4486" w:rsidRPr="00DA4486" w:rsidRDefault="00DA4486" w:rsidP="00DA4486">
      <w:pPr>
        <w:spacing w:after="0"/>
        <w:rPr>
          <w:sz w:val="28"/>
          <w:szCs w:val="28"/>
        </w:rPr>
      </w:pPr>
    </w:p>
    <w:p w14:paraId="5D48EF86" w14:textId="3F8CC01E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>Learning objectives</w:t>
      </w:r>
      <w:r w:rsidR="00DA4486">
        <w:rPr>
          <w:sz w:val="28"/>
          <w:szCs w:val="28"/>
        </w:rPr>
        <w:t>:</w:t>
      </w:r>
    </w:p>
    <w:p w14:paraId="09D7A5C0" w14:textId="7626213F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8.1 List key legislation relevant to supporting the rights of people with </w:t>
      </w:r>
      <w:r w:rsidR="006C263F" w:rsidRPr="00DA4486">
        <w:rPr>
          <w:sz w:val="28"/>
          <w:szCs w:val="28"/>
        </w:rPr>
        <w:t>deafblindness.</w:t>
      </w:r>
    </w:p>
    <w:p w14:paraId="2132788C" w14:textId="7BA57AAE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8.2 Name and describe the function of different professional </w:t>
      </w:r>
      <w:r w:rsidR="006C263F" w:rsidRPr="00DA4486">
        <w:rPr>
          <w:sz w:val="28"/>
          <w:szCs w:val="28"/>
        </w:rPr>
        <w:t>roles.</w:t>
      </w:r>
    </w:p>
    <w:p w14:paraId="71C7ACCF" w14:textId="40EDD84F" w:rsidR="6278A3BB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8.3 Participants identify responsibilities and issues in professional </w:t>
      </w:r>
      <w:r w:rsidR="006C263F" w:rsidRPr="00DA4486">
        <w:rPr>
          <w:sz w:val="28"/>
          <w:szCs w:val="28"/>
        </w:rPr>
        <w:t>practice.</w:t>
      </w:r>
    </w:p>
    <w:p w14:paraId="1EE257AD" w14:textId="77777777" w:rsidR="002D6261" w:rsidRDefault="002D6261" w:rsidP="00DA4486">
      <w:pPr>
        <w:spacing w:after="0"/>
        <w:rPr>
          <w:sz w:val="28"/>
          <w:szCs w:val="28"/>
        </w:rPr>
      </w:pPr>
    </w:p>
    <w:p w14:paraId="7976326E" w14:textId="70421B37" w:rsidR="002D6261" w:rsidRPr="00DA4486" w:rsidRDefault="002D6261" w:rsidP="00DA4486">
      <w:pPr>
        <w:spacing w:after="0"/>
        <w:rPr>
          <w:sz w:val="28"/>
          <w:szCs w:val="28"/>
        </w:rPr>
      </w:pPr>
      <w:r>
        <w:rPr>
          <w:sz w:val="28"/>
          <w:szCs w:val="28"/>
        </w:rPr>
        <w:t>End of document</w:t>
      </w:r>
    </w:p>
    <w:p w14:paraId="4308E065" w14:textId="03E389C1" w:rsidR="6278A3BB" w:rsidRPr="00DA4486" w:rsidRDefault="6278A3BB" w:rsidP="00DA4486">
      <w:pPr>
        <w:spacing w:after="0"/>
        <w:rPr>
          <w:sz w:val="28"/>
          <w:szCs w:val="28"/>
        </w:rPr>
      </w:pPr>
      <w:r w:rsidRPr="00DA4486">
        <w:rPr>
          <w:sz w:val="28"/>
          <w:szCs w:val="28"/>
        </w:rPr>
        <w:t xml:space="preserve"> </w:t>
      </w:r>
    </w:p>
    <w:p w14:paraId="54B00849" w14:textId="2BDDF6D7" w:rsidR="048577AC" w:rsidRPr="00DA4486" w:rsidRDefault="048577AC" w:rsidP="00DA4486">
      <w:pPr>
        <w:spacing w:after="0"/>
        <w:rPr>
          <w:sz w:val="28"/>
          <w:szCs w:val="28"/>
        </w:rPr>
      </w:pPr>
    </w:p>
    <w:sectPr w:rsidR="048577AC" w:rsidRPr="00DA4486" w:rsidSect="00DA4486">
      <w:footerReference w:type="default" r:id="rId12"/>
      <w:footerReference w:type="first" r:id="rId13"/>
      <w:pgSz w:w="11906" w:h="16838"/>
      <w:pgMar w:top="1135" w:right="849" w:bottom="1440" w:left="993" w:header="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9DA6" w14:textId="77777777" w:rsidR="005A37E3" w:rsidRDefault="005A37E3" w:rsidP="0002252B">
      <w:pPr>
        <w:spacing w:after="0" w:line="240" w:lineRule="auto"/>
      </w:pPr>
      <w:r>
        <w:separator/>
      </w:r>
    </w:p>
  </w:endnote>
  <w:endnote w:type="continuationSeparator" w:id="0">
    <w:p w14:paraId="084F4DFB" w14:textId="77777777" w:rsidR="005A37E3" w:rsidRDefault="005A37E3" w:rsidP="0002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1D79" w14:textId="77777777" w:rsidR="0002252B" w:rsidRPr="0002252B" w:rsidRDefault="0002252B">
    <w:pPr>
      <w:pStyle w:val="Footer"/>
      <w:rPr>
        <w:b/>
        <w:bCs/>
        <w:color w:val="000050" w:themeColor="accent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17A78C" wp14:editId="15836DF1">
          <wp:simplePos x="0" y="0"/>
          <wp:positionH relativeFrom="margin">
            <wp:posOffset>4629150</wp:posOffset>
          </wp:positionH>
          <wp:positionV relativeFrom="page">
            <wp:posOffset>9856470</wp:posOffset>
          </wp:positionV>
          <wp:extent cx="1714500" cy="540385"/>
          <wp:effectExtent l="0" t="0" r="0" b="0"/>
          <wp:wrapNone/>
          <wp:docPr id="34047410" name="Picture 340474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3" name="Picture 3076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708871511"/>
        <w:docPartObj>
          <w:docPartGallery w:val="Page Numbers (Bottom of Page)"/>
          <w:docPartUnique/>
        </w:docPartObj>
      </w:sdtPr>
      <w:sdtEndPr>
        <w:rPr>
          <w:b/>
          <w:bCs/>
          <w:noProof/>
          <w:color w:val="000050" w:themeColor="accent1"/>
        </w:rPr>
      </w:sdtEndPr>
      <w:sdtContent>
        <w:r w:rsidRPr="0002252B">
          <w:rPr>
            <w:b/>
            <w:bCs/>
            <w:color w:val="000050" w:themeColor="accent1"/>
          </w:rPr>
          <w:fldChar w:fldCharType="begin"/>
        </w:r>
        <w:r w:rsidRPr="0002252B">
          <w:rPr>
            <w:b/>
            <w:bCs/>
            <w:color w:val="000050" w:themeColor="accent1"/>
          </w:rPr>
          <w:instrText xml:space="preserve"> PAGE   \* MERGEFORMAT </w:instrText>
        </w:r>
        <w:r w:rsidRPr="0002252B">
          <w:rPr>
            <w:b/>
            <w:bCs/>
            <w:color w:val="000050" w:themeColor="accent1"/>
          </w:rPr>
          <w:fldChar w:fldCharType="separate"/>
        </w:r>
        <w:r w:rsidRPr="0002252B">
          <w:rPr>
            <w:b/>
            <w:bCs/>
            <w:color w:val="000050" w:themeColor="accent1"/>
          </w:rPr>
          <w:t>1</w:t>
        </w:r>
        <w:r w:rsidRPr="0002252B">
          <w:rPr>
            <w:b/>
            <w:bCs/>
            <w:noProof/>
            <w:color w:val="000050" w:themeColor="accen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6D75" w14:textId="77777777" w:rsidR="0002252B" w:rsidRPr="0002252B" w:rsidRDefault="008E1075">
    <w:pPr>
      <w:pStyle w:val="Footer"/>
      <w:rPr>
        <w:b/>
        <w:bCs/>
        <w:color w:val="000050" w:themeColor="accent1"/>
      </w:rPr>
    </w:pPr>
    <w:r w:rsidRPr="00EF7652">
      <w:rPr>
        <w:b/>
        <w:bCs/>
        <w:noProof/>
        <w:color w:val="000050" w:themeColor="accent1"/>
      </w:rPr>
      <w:drawing>
        <wp:anchor distT="0" distB="0" distL="114300" distR="114300" simplePos="0" relativeHeight="251659264" behindDoc="0" locked="0" layoutInCell="1" allowOverlap="1" wp14:anchorId="6E1D8659" wp14:editId="4204AEFA">
          <wp:simplePos x="0" y="0"/>
          <wp:positionH relativeFrom="margin">
            <wp:posOffset>3525713</wp:posOffset>
          </wp:positionH>
          <wp:positionV relativeFrom="page">
            <wp:posOffset>9791700</wp:posOffset>
          </wp:positionV>
          <wp:extent cx="2834796" cy="647700"/>
          <wp:effectExtent l="0" t="0" r="0" b="0"/>
          <wp:wrapNone/>
          <wp:docPr id="1043161124" name="Picture 10431611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796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D92C" w14:textId="77777777" w:rsidR="005A37E3" w:rsidRDefault="005A37E3" w:rsidP="0002252B">
      <w:pPr>
        <w:spacing w:after="0" w:line="240" w:lineRule="auto"/>
      </w:pPr>
      <w:r>
        <w:separator/>
      </w:r>
    </w:p>
  </w:footnote>
  <w:footnote w:type="continuationSeparator" w:id="0">
    <w:p w14:paraId="10FD97CE" w14:textId="77777777" w:rsidR="005A37E3" w:rsidRDefault="005A37E3" w:rsidP="0002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8DC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F601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527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3E8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E6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046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0AF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1CA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A83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463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F3688"/>
    <w:multiLevelType w:val="hybridMultilevel"/>
    <w:tmpl w:val="EA2EA126"/>
    <w:lvl w:ilvl="0" w:tplc="0ECE51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3712A5"/>
    <w:multiLevelType w:val="hybridMultilevel"/>
    <w:tmpl w:val="DA546756"/>
    <w:lvl w:ilvl="0" w:tplc="C40E04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70D3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A47D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7876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C2D5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26CA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BEE4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B6D2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2471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DA5444"/>
    <w:multiLevelType w:val="hybridMultilevel"/>
    <w:tmpl w:val="D3A8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67000"/>
    <w:multiLevelType w:val="hybridMultilevel"/>
    <w:tmpl w:val="8BDE61C6"/>
    <w:lvl w:ilvl="0" w:tplc="3AEE432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78368"/>
    <w:multiLevelType w:val="hybridMultilevel"/>
    <w:tmpl w:val="31ACEB6A"/>
    <w:lvl w:ilvl="0" w:tplc="C4BE4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C5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E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6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C3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C1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8D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8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93F"/>
    <w:multiLevelType w:val="hybridMultilevel"/>
    <w:tmpl w:val="063A17A2"/>
    <w:lvl w:ilvl="0" w:tplc="87E61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B46"/>
    <w:multiLevelType w:val="multilevel"/>
    <w:tmpl w:val="5232CB58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61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8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75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2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8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3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10" w:hanging="454"/>
      </w:pPr>
      <w:rPr>
        <w:rFonts w:hint="default"/>
      </w:rPr>
    </w:lvl>
  </w:abstractNum>
  <w:abstractNum w:abstractNumId="17" w15:restartNumberingAfterBreak="0">
    <w:nsid w:val="2F9B14AA"/>
    <w:multiLevelType w:val="multilevel"/>
    <w:tmpl w:val="4F52784C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8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75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2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8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3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10" w:hanging="454"/>
      </w:pPr>
      <w:rPr>
        <w:rFonts w:hint="default"/>
      </w:rPr>
    </w:lvl>
  </w:abstractNum>
  <w:abstractNum w:abstractNumId="18" w15:restartNumberingAfterBreak="0">
    <w:nsid w:val="34B00784"/>
    <w:multiLevelType w:val="hybridMultilevel"/>
    <w:tmpl w:val="45005E3C"/>
    <w:lvl w:ilvl="0" w:tplc="C408FA2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3F81"/>
    <w:multiLevelType w:val="hybridMultilevel"/>
    <w:tmpl w:val="F3A4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27ABF"/>
    <w:multiLevelType w:val="hybridMultilevel"/>
    <w:tmpl w:val="AEC09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07DBC"/>
    <w:multiLevelType w:val="multilevel"/>
    <w:tmpl w:val="B9AECF5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0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8372BE2"/>
    <w:multiLevelType w:val="hybridMultilevel"/>
    <w:tmpl w:val="4C166938"/>
    <w:lvl w:ilvl="0" w:tplc="3A7630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45279"/>
    <w:multiLevelType w:val="hybridMultilevel"/>
    <w:tmpl w:val="ABF8CC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331A"/>
    <w:multiLevelType w:val="hybridMultilevel"/>
    <w:tmpl w:val="015A184A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690C38FE"/>
    <w:multiLevelType w:val="hybridMultilevel"/>
    <w:tmpl w:val="3D58D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97132"/>
    <w:multiLevelType w:val="hybridMultilevel"/>
    <w:tmpl w:val="12801CE4"/>
    <w:lvl w:ilvl="0" w:tplc="7AAA5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71466"/>
    <w:multiLevelType w:val="hybridMultilevel"/>
    <w:tmpl w:val="F5C647EC"/>
    <w:lvl w:ilvl="0" w:tplc="1108E22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91DD2"/>
    <w:multiLevelType w:val="hybridMultilevel"/>
    <w:tmpl w:val="51D4A24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16D65"/>
    <w:multiLevelType w:val="hybridMultilevel"/>
    <w:tmpl w:val="9EA46126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D79"/>
    <w:multiLevelType w:val="hybridMultilevel"/>
    <w:tmpl w:val="7462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202FB"/>
    <w:multiLevelType w:val="multilevel"/>
    <w:tmpl w:val="6D5E22A0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68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75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2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8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3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10" w:hanging="454"/>
      </w:pPr>
      <w:rPr>
        <w:rFonts w:hint="default"/>
      </w:rPr>
    </w:lvl>
  </w:abstractNum>
  <w:num w:numId="1" w16cid:durableId="1857423561">
    <w:abstractNumId w:val="14"/>
  </w:num>
  <w:num w:numId="2" w16cid:durableId="961493243">
    <w:abstractNumId w:val="11"/>
  </w:num>
  <w:num w:numId="3" w16cid:durableId="957177438">
    <w:abstractNumId w:val="9"/>
  </w:num>
  <w:num w:numId="4" w16cid:durableId="427897096">
    <w:abstractNumId w:val="9"/>
  </w:num>
  <w:num w:numId="5" w16cid:durableId="282737395">
    <w:abstractNumId w:val="17"/>
  </w:num>
  <w:num w:numId="6" w16cid:durableId="1755005627">
    <w:abstractNumId w:val="10"/>
  </w:num>
  <w:num w:numId="7" w16cid:durableId="1978876699">
    <w:abstractNumId w:val="6"/>
  </w:num>
  <w:num w:numId="8" w16cid:durableId="1831944441">
    <w:abstractNumId w:val="21"/>
  </w:num>
  <w:num w:numId="9" w16cid:durableId="1182472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716951">
    <w:abstractNumId w:val="7"/>
  </w:num>
  <w:num w:numId="11" w16cid:durableId="48384846">
    <w:abstractNumId w:val="5"/>
  </w:num>
  <w:num w:numId="12" w16cid:durableId="1747342896">
    <w:abstractNumId w:val="4"/>
  </w:num>
  <w:num w:numId="13" w16cid:durableId="863135758">
    <w:abstractNumId w:val="8"/>
  </w:num>
  <w:num w:numId="14" w16cid:durableId="129176050">
    <w:abstractNumId w:val="3"/>
  </w:num>
  <w:num w:numId="15" w16cid:durableId="1034235502">
    <w:abstractNumId w:val="2"/>
  </w:num>
  <w:num w:numId="16" w16cid:durableId="1374383187">
    <w:abstractNumId w:val="1"/>
  </w:num>
  <w:num w:numId="17" w16cid:durableId="1723022387">
    <w:abstractNumId w:val="0"/>
  </w:num>
  <w:num w:numId="18" w16cid:durableId="1779375423">
    <w:abstractNumId w:val="26"/>
  </w:num>
  <w:num w:numId="19" w16cid:durableId="271011372">
    <w:abstractNumId w:val="15"/>
  </w:num>
  <w:num w:numId="20" w16cid:durableId="2081052351">
    <w:abstractNumId w:val="13"/>
  </w:num>
  <w:num w:numId="21" w16cid:durableId="88431557">
    <w:abstractNumId w:val="18"/>
  </w:num>
  <w:num w:numId="22" w16cid:durableId="8142041">
    <w:abstractNumId w:val="22"/>
  </w:num>
  <w:num w:numId="23" w16cid:durableId="127629526">
    <w:abstractNumId w:val="27"/>
  </w:num>
  <w:num w:numId="24" w16cid:durableId="1712920565">
    <w:abstractNumId w:val="20"/>
  </w:num>
  <w:num w:numId="25" w16cid:durableId="1060976108">
    <w:abstractNumId w:val="24"/>
  </w:num>
  <w:num w:numId="26" w16cid:durableId="171529242">
    <w:abstractNumId w:val="19"/>
  </w:num>
  <w:num w:numId="27" w16cid:durableId="504632848">
    <w:abstractNumId w:val="12"/>
  </w:num>
  <w:num w:numId="28" w16cid:durableId="471992813">
    <w:abstractNumId w:val="30"/>
  </w:num>
  <w:num w:numId="29" w16cid:durableId="516817241">
    <w:abstractNumId w:val="25"/>
  </w:num>
  <w:num w:numId="30" w16cid:durableId="1140420679">
    <w:abstractNumId w:val="16"/>
  </w:num>
  <w:num w:numId="31" w16cid:durableId="155458322">
    <w:abstractNumId w:val="31"/>
  </w:num>
  <w:num w:numId="32" w16cid:durableId="879973637">
    <w:abstractNumId w:val="23"/>
  </w:num>
  <w:num w:numId="33" w16cid:durableId="719402490">
    <w:abstractNumId w:val="28"/>
  </w:num>
  <w:num w:numId="34" w16cid:durableId="320777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3"/>
    <w:rsid w:val="00000D5A"/>
    <w:rsid w:val="00017CC3"/>
    <w:rsid w:val="0002252B"/>
    <w:rsid w:val="00027A8F"/>
    <w:rsid w:val="00036880"/>
    <w:rsid w:val="000601C1"/>
    <w:rsid w:val="000608A3"/>
    <w:rsid w:val="00064062"/>
    <w:rsid w:val="00066758"/>
    <w:rsid w:val="0007490E"/>
    <w:rsid w:val="0007654A"/>
    <w:rsid w:val="00087FA3"/>
    <w:rsid w:val="001005E0"/>
    <w:rsid w:val="00110784"/>
    <w:rsid w:val="00112E98"/>
    <w:rsid w:val="00112F52"/>
    <w:rsid w:val="00125A0C"/>
    <w:rsid w:val="001278A9"/>
    <w:rsid w:val="00142796"/>
    <w:rsid w:val="00143311"/>
    <w:rsid w:val="0015319E"/>
    <w:rsid w:val="0017341D"/>
    <w:rsid w:val="001773B6"/>
    <w:rsid w:val="0018282F"/>
    <w:rsid w:val="00186262"/>
    <w:rsid w:val="001A4C5B"/>
    <w:rsid w:val="001B2F24"/>
    <w:rsid w:val="001C02B1"/>
    <w:rsid w:val="001C7AEB"/>
    <w:rsid w:val="002060FE"/>
    <w:rsid w:val="00206110"/>
    <w:rsid w:val="002079B0"/>
    <w:rsid w:val="00210FAE"/>
    <w:rsid w:val="0022471E"/>
    <w:rsid w:val="00243E6F"/>
    <w:rsid w:val="002512B3"/>
    <w:rsid w:val="00262BD2"/>
    <w:rsid w:val="00262BF7"/>
    <w:rsid w:val="0028029E"/>
    <w:rsid w:val="002834E3"/>
    <w:rsid w:val="00284BB9"/>
    <w:rsid w:val="002918E1"/>
    <w:rsid w:val="002B2EC1"/>
    <w:rsid w:val="002C0F12"/>
    <w:rsid w:val="002C717C"/>
    <w:rsid w:val="002D031F"/>
    <w:rsid w:val="002D6261"/>
    <w:rsid w:val="002D67F9"/>
    <w:rsid w:val="002E2994"/>
    <w:rsid w:val="003005CC"/>
    <w:rsid w:val="00306E4F"/>
    <w:rsid w:val="00313713"/>
    <w:rsid w:val="003479D0"/>
    <w:rsid w:val="003B2E39"/>
    <w:rsid w:val="003C2FFC"/>
    <w:rsid w:val="003E4B43"/>
    <w:rsid w:val="003E53A0"/>
    <w:rsid w:val="003F4ABA"/>
    <w:rsid w:val="003F7EBC"/>
    <w:rsid w:val="004041FD"/>
    <w:rsid w:val="00414ECE"/>
    <w:rsid w:val="00422356"/>
    <w:rsid w:val="00437D18"/>
    <w:rsid w:val="004531B9"/>
    <w:rsid w:val="004607B1"/>
    <w:rsid w:val="00482DDF"/>
    <w:rsid w:val="0048651B"/>
    <w:rsid w:val="004906BB"/>
    <w:rsid w:val="004A0DF4"/>
    <w:rsid w:val="004A27F6"/>
    <w:rsid w:val="004C161B"/>
    <w:rsid w:val="004C6BA5"/>
    <w:rsid w:val="004D00AC"/>
    <w:rsid w:val="004D2D84"/>
    <w:rsid w:val="004E1BA5"/>
    <w:rsid w:val="004E70BC"/>
    <w:rsid w:val="00514135"/>
    <w:rsid w:val="00514C69"/>
    <w:rsid w:val="00521D6E"/>
    <w:rsid w:val="00532B6C"/>
    <w:rsid w:val="0054418E"/>
    <w:rsid w:val="00544F72"/>
    <w:rsid w:val="005518DC"/>
    <w:rsid w:val="00555E3D"/>
    <w:rsid w:val="00572DF4"/>
    <w:rsid w:val="0059409A"/>
    <w:rsid w:val="00595780"/>
    <w:rsid w:val="005A37E3"/>
    <w:rsid w:val="005A55FC"/>
    <w:rsid w:val="005A5BD4"/>
    <w:rsid w:val="005A6B53"/>
    <w:rsid w:val="005C39A7"/>
    <w:rsid w:val="005E283E"/>
    <w:rsid w:val="005E351F"/>
    <w:rsid w:val="005F0793"/>
    <w:rsid w:val="00623228"/>
    <w:rsid w:val="0064648B"/>
    <w:rsid w:val="00662445"/>
    <w:rsid w:val="00665531"/>
    <w:rsid w:val="00673D92"/>
    <w:rsid w:val="00673DEC"/>
    <w:rsid w:val="00682942"/>
    <w:rsid w:val="00686CE3"/>
    <w:rsid w:val="00690E27"/>
    <w:rsid w:val="00691B4C"/>
    <w:rsid w:val="00692EFF"/>
    <w:rsid w:val="006A2E54"/>
    <w:rsid w:val="006A4758"/>
    <w:rsid w:val="006C263F"/>
    <w:rsid w:val="006C2B4A"/>
    <w:rsid w:val="006D499F"/>
    <w:rsid w:val="006E26A5"/>
    <w:rsid w:val="006F6E54"/>
    <w:rsid w:val="00703C36"/>
    <w:rsid w:val="00706FC3"/>
    <w:rsid w:val="00723038"/>
    <w:rsid w:val="00730052"/>
    <w:rsid w:val="007516F6"/>
    <w:rsid w:val="00753FF4"/>
    <w:rsid w:val="00760A45"/>
    <w:rsid w:val="007870FF"/>
    <w:rsid w:val="0078779B"/>
    <w:rsid w:val="007A4B14"/>
    <w:rsid w:val="007A7870"/>
    <w:rsid w:val="007E0184"/>
    <w:rsid w:val="007E37DA"/>
    <w:rsid w:val="007F405C"/>
    <w:rsid w:val="008355B9"/>
    <w:rsid w:val="008417A3"/>
    <w:rsid w:val="0084326A"/>
    <w:rsid w:val="00867A98"/>
    <w:rsid w:val="008A1F3C"/>
    <w:rsid w:val="008B15FF"/>
    <w:rsid w:val="008B5EE8"/>
    <w:rsid w:val="008C4357"/>
    <w:rsid w:val="008D51EC"/>
    <w:rsid w:val="008E1075"/>
    <w:rsid w:val="008E1235"/>
    <w:rsid w:val="008F0764"/>
    <w:rsid w:val="008F3E08"/>
    <w:rsid w:val="008F7555"/>
    <w:rsid w:val="00917A59"/>
    <w:rsid w:val="00923E40"/>
    <w:rsid w:val="009346BE"/>
    <w:rsid w:val="00951A50"/>
    <w:rsid w:val="00956B24"/>
    <w:rsid w:val="00961BCB"/>
    <w:rsid w:val="0096602E"/>
    <w:rsid w:val="00974263"/>
    <w:rsid w:val="009836BD"/>
    <w:rsid w:val="009838FC"/>
    <w:rsid w:val="009933B5"/>
    <w:rsid w:val="00993E69"/>
    <w:rsid w:val="0099416A"/>
    <w:rsid w:val="009A146D"/>
    <w:rsid w:val="009A33C6"/>
    <w:rsid w:val="009A755C"/>
    <w:rsid w:val="009C547F"/>
    <w:rsid w:val="009D75C8"/>
    <w:rsid w:val="009E435D"/>
    <w:rsid w:val="009F771D"/>
    <w:rsid w:val="00A02307"/>
    <w:rsid w:val="00A133C9"/>
    <w:rsid w:val="00A3256F"/>
    <w:rsid w:val="00A3468D"/>
    <w:rsid w:val="00A3608D"/>
    <w:rsid w:val="00A51B50"/>
    <w:rsid w:val="00A64D38"/>
    <w:rsid w:val="00A82A51"/>
    <w:rsid w:val="00A83B03"/>
    <w:rsid w:val="00A85C81"/>
    <w:rsid w:val="00A90E0F"/>
    <w:rsid w:val="00A910CE"/>
    <w:rsid w:val="00A936C3"/>
    <w:rsid w:val="00A93CC7"/>
    <w:rsid w:val="00B01E4C"/>
    <w:rsid w:val="00B3610E"/>
    <w:rsid w:val="00B6037F"/>
    <w:rsid w:val="00B64AFE"/>
    <w:rsid w:val="00B7187B"/>
    <w:rsid w:val="00B8293C"/>
    <w:rsid w:val="00B9769A"/>
    <w:rsid w:val="00BB558D"/>
    <w:rsid w:val="00BB5A16"/>
    <w:rsid w:val="00BF0ACA"/>
    <w:rsid w:val="00C01EA5"/>
    <w:rsid w:val="00C21C39"/>
    <w:rsid w:val="00C307AB"/>
    <w:rsid w:val="00C402A2"/>
    <w:rsid w:val="00C42069"/>
    <w:rsid w:val="00C544AC"/>
    <w:rsid w:val="00C54638"/>
    <w:rsid w:val="00C617B1"/>
    <w:rsid w:val="00C658C1"/>
    <w:rsid w:val="00C755DF"/>
    <w:rsid w:val="00C90CF2"/>
    <w:rsid w:val="00C91CBC"/>
    <w:rsid w:val="00C969D5"/>
    <w:rsid w:val="00C97103"/>
    <w:rsid w:val="00CA006A"/>
    <w:rsid w:val="00CA2B1F"/>
    <w:rsid w:val="00CB3997"/>
    <w:rsid w:val="00CE0952"/>
    <w:rsid w:val="00CE383C"/>
    <w:rsid w:val="00CF29C1"/>
    <w:rsid w:val="00CF64A0"/>
    <w:rsid w:val="00D045B5"/>
    <w:rsid w:val="00D30EE5"/>
    <w:rsid w:val="00D342DB"/>
    <w:rsid w:val="00D44264"/>
    <w:rsid w:val="00D52351"/>
    <w:rsid w:val="00D6351C"/>
    <w:rsid w:val="00D65C51"/>
    <w:rsid w:val="00D72EB3"/>
    <w:rsid w:val="00D91831"/>
    <w:rsid w:val="00DA4486"/>
    <w:rsid w:val="00DB3AF4"/>
    <w:rsid w:val="00DC1267"/>
    <w:rsid w:val="00DC4431"/>
    <w:rsid w:val="00DC76C2"/>
    <w:rsid w:val="00DD1075"/>
    <w:rsid w:val="00DF0740"/>
    <w:rsid w:val="00DF165C"/>
    <w:rsid w:val="00E05948"/>
    <w:rsid w:val="00E118B4"/>
    <w:rsid w:val="00E14057"/>
    <w:rsid w:val="00E7776C"/>
    <w:rsid w:val="00EB1D2D"/>
    <w:rsid w:val="00EC0564"/>
    <w:rsid w:val="00EC2FE1"/>
    <w:rsid w:val="00EC634D"/>
    <w:rsid w:val="00F01C75"/>
    <w:rsid w:val="00F01E54"/>
    <w:rsid w:val="00F037B6"/>
    <w:rsid w:val="00F10ADC"/>
    <w:rsid w:val="00F10BC3"/>
    <w:rsid w:val="00F157C9"/>
    <w:rsid w:val="00F46753"/>
    <w:rsid w:val="00F53842"/>
    <w:rsid w:val="00F60E03"/>
    <w:rsid w:val="00F619A9"/>
    <w:rsid w:val="00F85660"/>
    <w:rsid w:val="00F9222C"/>
    <w:rsid w:val="00F979C9"/>
    <w:rsid w:val="00FC02EB"/>
    <w:rsid w:val="00FD6770"/>
    <w:rsid w:val="048577AC"/>
    <w:rsid w:val="086401DB"/>
    <w:rsid w:val="20B33E6A"/>
    <w:rsid w:val="4871BFEF"/>
    <w:rsid w:val="54DF35D2"/>
    <w:rsid w:val="6278A3BB"/>
    <w:rsid w:val="6B08F5FA"/>
    <w:rsid w:val="74105371"/>
    <w:rsid w:val="76A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93276"/>
  <w15:chartTrackingRefBased/>
  <w15:docId w15:val="{A82A7D56-650D-8F45-9BB2-6E88C2A7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FF"/>
    <w:pPr>
      <w:spacing w:after="240" w:line="360" w:lineRule="auto"/>
    </w:pPr>
  </w:style>
  <w:style w:type="paragraph" w:styleId="Heading1">
    <w:name w:val="heading 1"/>
    <w:basedOn w:val="Normal"/>
    <w:next w:val="Normal"/>
    <w:link w:val="Heading1Char"/>
    <w:uiPriority w:val="2"/>
    <w:qFormat/>
    <w:rsid w:val="008F0764"/>
    <w:pPr>
      <w:spacing w:after="0"/>
      <w:outlineLvl w:val="0"/>
    </w:pPr>
    <w:rPr>
      <w:rFonts w:cstheme="majorHAnsi"/>
      <w:b/>
      <w:bCs/>
      <w:color w:val="C2171C" w:themeColor="accent2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2060FE"/>
    <w:pPr>
      <w:spacing w:before="360" w:after="0"/>
      <w:outlineLvl w:val="1"/>
    </w:pPr>
    <w:rPr>
      <w:rFonts w:cstheme="majorHAnsi"/>
      <w:b/>
      <w:bCs/>
      <w:color w:val="000050" w:themeColor="accent1"/>
      <w:sz w:val="40"/>
      <w:szCs w:val="3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3F4ABA"/>
    <w:pPr>
      <w:outlineLvl w:val="2"/>
    </w:pPr>
    <w:rPr>
      <w:sz w:val="36"/>
      <w:szCs w:val="44"/>
    </w:rPr>
  </w:style>
  <w:style w:type="paragraph" w:styleId="Heading4">
    <w:name w:val="heading 4"/>
    <w:basedOn w:val="Normal"/>
    <w:next w:val="Normal"/>
    <w:link w:val="Heading4Char"/>
    <w:uiPriority w:val="2"/>
    <w:qFormat/>
    <w:rsid w:val="003F4ABA"/>
    <w:pPr>
      <w:outlineLvl w:val="3"/>
    </w:pPr>
    <w:rPr>
      <w:rFonts w:cstheme="majorHAnsi"/>
      <w:b/>
      <w:bCs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3F4ABA"/>
    <w:pPr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F0764"/>
    <w:rPr>
      <w:rFonts w:cstheme="majorHAnsi"/>
      <w:b/>
      <w:bCs/>
      <w:color w:val="C2171C" w:themeColor="accent2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2060FE"/>
    <w:rPr>
      <w:rFonts w:cstheme="majorHAnsi"/>
      <w:b/>
      <w:bCs/>
      <w:color w:val="000050" w:themeColor="accent1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186262"/>
    <w:rPr>
      <w:rFonts w:cstheme="majorHAnsi"/>
      <w:b/>
      <w:bCs/>
      <w:color w:val="000050" w:themeColor="accent1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2"/>
    <w:rsid w:val="00186262"/>
    <w:rPr>
      <w:rFonts w:cstheme="majorHAnsi"/>
      <w:b/>
      <w:bCs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186262"/>
    <w:rPr>
      <w:rFonts w:ascii="Arial" w:hAnsi="Arial" w:cs="Arial"/>
      <w:b/>
      <w:bCs/>
      <w:sz w:val="28"/>
    </w:rPr>
  </w:style>
  <w:style w:type="paragraph" w:customStyle="1" w:styleId="Tablecopy">
    <w:name w:val="Table copy"/>
    <w:basedOn w:val="Normal"/>
    <w:uiPriority w:val="9"/>
    <w:qFormat/>
    <w:rsid w:val="00C969D5"/>
    <w:pPr>
      <w:spacing w:before="200" w:after="100" w:line="320" w:lineRule="exact"/>
      <w:outlineLvl w:val="2"/>
    </w:pPr>
    <w:rPr>
      <w:rFonts w:ascii="Arial" w:hAnsi="Arial" w:cstheme="majorHAnsi"/>
      <w:b/>
      <w:bCs/>
      <w:color w:val="262626" w:themeColor="text1" w:themeTint="D9"/>
      <w:szCs w:val="18"/>
    </w:rPr>
  </w:style>
  <w:style w:type="paragraph" w:customStyle="1" w:styleId="AddressBlock">
    <w:name w:val="Address Block"/>
    <w:basedOn w:val="Normal"/>
    <w:uiPriority w:val="5"/>
    <w:qFormat/>
    <w:rsid w:val="00FD6770"/>
    <w:pPr>
      <w:tabs>
        <w:tab w:val="left" w:pos="7460"/>
      </w:tabs>
      <w:contextualSpacing/>
    </w:pPr>
  </w:style>
  <w:style w:type="paragraph" w:customStyle="1" w:styleId="NormalunderSH">
    <w:name w:val="Normal under SH"/>
    <w:basedOn w:val="Normal"/>
    <w:link w:val="NormalunderSHChar"/>
    <w:unhideWhenUsed/>
    <w:rsid w:val="00D52351"/>
    <w:pPr>
      <w:spacing w:before="120"/>
    </w:pPr>
  </w:style>
  <w:style w:type="character" w:customStyle="1" w:styleId="NormalunderSHChar">
    <w:name w:val="Normal under SH Char"/>
    <w:basedOn w:val="DefaultParagraphFont"/>
    <w:link w:val="NormalunderSH"/>
    <w:rsid w:val="00482DDF"/>
  </w:style>
  <w:style w:type="paragraph" w:customStyle="1" w:styleId="Normal-additionalspace">
    <w:name w:val="Normal - additional space"/>
    <w:basedOn w:val="Normal"/>
    <w:link w:val="Normal-additionalspaceChar"/>
    <w:rsid w:val="00D52351"/>
    <w:pPr>
      <w:spacing w:line="720" w:lineRule="auto"/>
    </w:pPr>
  </w:style>
  <w:style w:type="character" w:customStyle="1" w:styleId="Normal-additionalspaceChar">
    <w:name w:val="Normal - additional space Char"/>
    <w:basedOn w:val="DefaultParagraphFont"/>
    <w:link w:val="Normal-additionalspace"/>
    <w:rsid w:val="00D52351"/>
  </w:style>
  <w:style w:type="paragraph" w:styleId="ListBullet">
    <w:name w:val="List Bullet"/>
    <w:basedOn w:val="Normal"/>
    <w:uiPriority w:val="3"/>
    <w:qFormat/>
    <w:rsid w:val="00D52351"/>
    <w:pPr>
      <w:numPr>
        <w:numId w:val="4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2"/>
    <w:qFormat/>
    <w:rsid w:val="00544F72"/>
    <w:pPr>
      <w:numPr>
        <w:ilvl w:val="1"/>
      </w:numPr>
      <w:spacing w:after="160"/>
    </w:pPr>
    <w:rPr>
      <w:rFonts w:eastAsiaTheme="minorEastAsia"/>
      <w:b/>
      <w:color w:val="000050" w:themeColor="accent1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186262"/>
    <w:rPr>
      <w:rFonts w:eastAsiaTheme="minorEastAsia"/>
      <w:b/>
      <w:color w:val="000050" w:themeColor="accent1"/>
      <w:sz w:val="36"/>
      <w:szCs w:val="22"/>
    </w:rPr>
  </w:style>
  <w:style w:type="character" w:styleId="Emphasis">
    <w:name w:val="Emphasis"/>
    <w:basedOn w:val="DefaultParagraphFont"/>
    <w:uiPriority w:val="20"/>
    <w:qFormat/>
    <w:rsid w:val="00D52351"/>
    <w:rPr>
      <w:rFonts w:asciiTheme="minorHAnsi" w:hAnsiTheme="minorHAnsi"/>
      <w:b/>
      <w:i w:val="0"/>
      <w:iCs/>
      <w:sz w:val="28"/>
    </w:rPr>
  </w:style>
  <w:style w:type="paragraph" w:styleId="ListParagraph">
    <w:name w:val="List Paragraph"/>
    <w:basedOn w:val="Normal"/>
    <w:next w:val="Normal"/>
    <w:uiPriority w:val="3"/>
    <w:qFormat/>
    <w:rsid w:val="00087FA3"/>
    <w:pPr>
      <w:numPr>
        <w:numId w:val="5"/>
      </w:numPr>
      <w:spacing w:before="120" w:after="360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01E4C"/>
    <w:pPr>
      <w:spacing w:before="200" w:after="160"/>
      <w:ind w:left="1701" w:right="1701"/>
    </w:pPr>
    <w:rPr>
      <w:iCs/>
      <w:color w:val="000050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01E4C"/>
    <w:rPr>
      <w:iCs/>
      <w:color w:val="000050" w:themeColor="accent1"/>
    </w:rPr>
  </w:style>
  <w:style w:type="paragraph" w:styleId="IntenseQuote">
    <w:name w:val="Intense Quote"/>
    <w:basedOn w:val="Normal"/>
    <w:next w:val="Normal"/>
    <w:link w:val="IntenseQuoteChar"/>
    <w:uiPriority w:val="19"/>
    <w:qFormat/>
    <w:rsid w:val="00DF165C"/>
    <w:pPr>
      <w:pBdr>
        <w:top w:val="single" w:sz="4" w:space="10" w:color="000050" w:themeColor="accent1"/>
        <w:bottom w:val="single" w:sz="4" w:space="10" w:color="000050" w:themeColor="accent1"/>
      </w:pBdr>
      <w:spacing w:before="240"/>
      <w:ind w:left="1134" w:right="1134"/>
    </w:pPr>
    <w:rPr>
      <w:iCs/>
      <w:color w:val="00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82DDF"/>
    <w:rPr>
      <w:iCs/>
      <w:color w:val="000050" w:themeColor="accent1"/>
    </w:rPr>
  </w:style>
  <w:style w:type="character" w:styleId="SubtleEmphasis">
    <w:name w:val="Subtle Emphasis"/>
    <w:basedOn w:val="DefaultParagraphFont"/>
    <w:uiPriority w:val="19"/>
    <w:unhideWhenUsed/>
    <w:qFormat/>
    <w:rsid w:val="00D30EE5"/>
    <w:rPr>
      <w:rFonts w:asciiTheme="minorHAnsi" w:hAnsiTheme="minorHAnsi"/>
      <w:i w:val="0"/>
      <w:iCs/>
      <w:color w:val="000050" w:themeColor="accent1"/>
      <w:sz w:val="28"/>
    </w:rPr>
  </w:style>
  <w:style w:type="character" w:styleId="IntenseEmphasis">
    <w:name w:val="Intense Emphasis"/>
    <w:basedOn w:val="DefaultParagraphFont"/>
    <w:uiPriority w:val="19"/>
    <w:qFormat/>
    <w:rsid w:val="00D52351"/>
    <w:rPr>
      <w:rFonts w:ascii="Arial" w:hAnsi="Arial"/>
      <w:b/>
      <w:i w:val="0"/>
      <w:iCs/>
      <w:color w:val="000050" w:themeColor="accent1"/>
      <w:sz w:val="32"/>
    </w:rPr>
  </w:style>
  <w:style w:type="character" w:styleId="SubtleReference">
    <w:name w:val="Subtle Reference"/>
    <w:basedOn w:val="DefaultParagraphFont"/>
    <w:uiPriority w:val="31"/>
    <w:rsid w:val="00D52351"/>
    <w:rPr>
      <w:rFonts w:asciiTheme="minorHAnsi" w:hAnsiTheme="minorHAnsi"/>
      <w:caps w:val="0"/>
      <w:smallCaps w:val="0"/>
      <w:color w:val="0000BB" w:themeColor="accent1" w:themeTint="BF"/>
      <w:sz w:val="24"/>
    </w:rPr>
  </w:style>
  <w:style w:type="character" w:styleId="IntenseReference">
    <w:name w:val="Intense Reference"/>
    <w:basedOn w:val="DefaultParagraphFont"/>
    <w:uiPriority w:val="32"/>
    <w:rsid w:val="00D52351"/>
    <w:rPr>
      <w:rFonts w:asciiTheme="minorHAnsi" w:hAnsiTheme="minorHAnsi"/>
      <w:b w:val="0"/>
      <w:bCs/>
      <w:i w:val="0"/>
      <w:caps w:val="0"/>
      <w:smallCaps w:val="0"/>
      <w:color w:val="0000BB" w:themeColor="accent1" w:themeTint="BF"/>
      <w:spacing w:val="5"/>
      <w:sz w:val="24"/>
    </w:rPr>
  </w:style>
  <w:style w:type="character" w:styleId="BookTitle">
    <w:name w:val="Book Title"/>
    <w:basedOn w:val="DefaultParagraphFont"/>
    <w:uiPriority w:val="33"/>
    <w:rsid w:val="00D52351"/>
    <w:rPr>
      <w:rFonts w:asciiTheme="minorHAnsi" w:hAnsiTheme="minorHAnsi"/>
      <w:b/>
      <w:bCs/>
      <w:i w:val="0"/>
      <w:iCs/>
      <w:spacing w:val="5"/>
      <w:sz w:val="24"/>
    </w:rPr>
  </w:style>
  <w:style w:type="paragraph" w:styleId="TOCHeading">
    <w:name w:val="TOC Heading"/>
    <w:basedOn w:val="Heading2"/>
    <w:next w:val="Normal"/>
    <w:uiPriority w:val="39"/>
    <w:unhideWhenUsed/>
    <w:qFormat/>
    <w:rsid w:val="00D30EE5"/>
    <w:pPr>
      <w:keepNext/>
      <w:keepLines/>
      <w:pBdr>
        <w:bottom w:val="single" w:sz="8" w:space="1" w:color="000050" w:themeColor="accent1"/>
      </w:pBdr>
      <w:spacing w:before="240" w:line="259" w:lineRule="auto"/>
      <w:outlineLvl w:val="9"/>
    </w:pPr>
    <w:rPr>
      <w:rFonts w:eastAsiaTheme="majorEastAsia" w:cstheme="majorBidi"/>
      <w:bCs w:val="0"/>
      <w:color w:val="C2171C" w:themeColor="accent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99"/>
    <w:rsid w:val="00CF2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29C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Feature">
    <w:name w:val="Feature"/>
    <w:basedOn w:val="Normal"/>
    <w:uiPriority w:val="4"/>
    <w:qFormat/>
    <w:rsid w:val="005A55FC"/>
    <w:pPr>
      <w:pBdr>
        <w:top w:val="single" w:sz="4" w:space="5" w:color="000050" w:themeColor="accent1"/>
        <w:left w:val="single" w:sz="4" w:space="5" w:color="000050" w:themeColor="accent1"/>
        <w:bottom w:val="single" w:sz="4" w:space="5" w:color="000050" w:themeColor="accent1"/>
        <w:right w:val="single" w:sz="4" w:space="5" w:color="000050" w:themeColor="accent1"/>
      </w:pBdr>
      <w:shd w:val="clear" w:color="auto" w:fill="000050" w:themeFill="accent1"/>
      <w:spacing w:line="276" w:lineRule="auto"/>
    </w:pPr>
    <w:rPr>
      <w:b/>
      <w:color w:val="FFFFFF" w:themeColor="background1"/>
      <w:sz w:val="32"/>
      <w:szCs w:val="28"/>
    </w:rPr>
  </w:style>
  <w:style w:type="character" w:customStyle="1" w:styleId="Story">
    <w:name w:val="Story"/>
    <w:basedOn w:val="DefaultParagraphFont"/>
    <w:uiPriority w:val="3"/>
    <w:qFormat/>
    <w:rsid w:val="0064648B"/>
    <w:rPr>
      <w:rFonts w:ascii="Arial" w:hAnsi="Arial" w:cs="Arial" w:hint="default"/>
      <w:b/>
      <w:bCs/>
      <w:color w:val="auto"/>
      <w:sz w:val="32"/>
      <w:bdr w:val="none" w:sz="0" w:space="0" w:color="auto"/>
      <w:shd w:val="clear" w:color="auto" w:fill="FBC100" w:themeFill="background2"/>
    </w:rPr>
  </w:style>
  <w:style w:type="paragraph" w:styleId="Header">
    <w:name w:val="header"/>
    <w:basedOn w:val="Normal"/>
    <w:link w:val="HeaderChar"/>
    <w:uiPriority w:val="99"/>
    <w:unhideWhenUsed/>
    <w:rsid w:val="0002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2B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02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2B"/>
    <w:rPr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880"/>
    <w:pPr>
      <w:spacing w:after="200" w:line="240" w:lineRule="auto"/>
    </w:pPr>
    <w:rPr>
      <w:iCs/>
      <w:color w:val="000050" w:themeColor="accent1"/>
      <w:szCs w:val="18"/>
    </w:rPr>
  </w:style>
  <w:style w:type="table" w:styleId="TableGrid">
    <w:name w:val="Table Grid"/>
    <w:basedOn w:val="TableNormal"/>
    <w:uiPriority w:val="39"/>
    <w:rsid w:val="00D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D30EE5"/>
    <w:rPr>
      <w:rFonts w:asciiTheme="minorHAnsi" w:hAnsiTheme="minorHAnsi"/>
      <w:b/>
      <w:bCs/>
      <w:color w:val="000050" w:themeColor="accent1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67A98"/>
    <w:pPr>
      <w:tabs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30EE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D30EE5"/>
    <w:pPr>
      <w:spacing w:after="100"/>
      <w:ind w:left="560"/>
    </w:pPr>
  </w:style>
  <w:style w:type="character" w:styleId="Hyperlink">
    <w:name w:val="Hyperlink"/>
    <w:basedOn w:val="DefaultParagraphFont"/>
    <w:uiPriority w:val="99"/>
    <w:unhideWhenUsed/>
    <w:rsid w:val="007870FF"/>
    <w:rPr>
      <w:b/>
      <w:color w:val="000050" w:themeColor="accent1"/>
      <w:u w:val="single"/>
    </w:rPr>
  </w:style>
  <w:style w:type="table" w:styleId="GridTable4-Accent1">
    <w:name w:val="Grid Table 4 Accent 1"/>
    <w:basedOn w:val="TableNormal"/>
    <w:uiPriority w:val="49"/>
    <w:rsid w:val="008D51EC"/>
    <w:tblPr>
      <w:tblStyleRowBandSize w:val="1"/>
      <w:tblStyleColBandSize w:val="1"/>
      <w:tblBorders>
        <w:top w:val="single" w:sz="4" w:space="0" w:color="0000FC" w:themeColor="accent1" w:themeTint="99"/>
        <w:left w:val="single" w:sz="4" w:space="0" w:color="0000FC" w:themeColor="accent1" w:themeTint="99"/>
        <w:bottom w:val="single" w:sz="4" w:space="0" w:color="0000FC" w:themeColor="accent1" w:themeTint="99"/>
        <w:right w:val="single" w:sz="4" w:space="0" w:color="0000FC" w:themeColor="accent1" w:themeTint="99"/>
        <w:insideH w:val="single" w:sz="4" w:space="0" w:color="0000FC" w:themeColor="accent1" w:themeTint="99"/>
        <w:insideV w:val="single" w:sz="4" w:space="0" w:color="0000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50" w:themeColor="accent1"/>
          <w:left w:val="single" w:sz="4" w:space="0" w:color="000050" w:themeColor="accent1"/>
          <w:bottom w:val="single" w:sz="4" w:space="0" w:color="000050" w:themeColor="accent1"/>
          <w:right w:val="single" w:sz="4" w:space="0" w:color="000050" w:themeColor="accent1"/>
          <w:insideH w:val="nil"/>
          <w:insideV w:val="nil"/>
        </w:tcBorders>
        <w:shd w:val="clear" w:color="auto" w:fill="00005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9FF" w:themeFill="accent1" w:themeFillTint="33"/>
      </w:tcPr>
    </w:tblStylePr>
    <w:tblStylePr w:type="band1Horz">
      <w:tblPr/>
      <w:tcPr>
        <w:shd w:val="clear" w:color="auto" w:fill="A9A9FF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8D51EC"/>
    <w:tblPr>
      <w:tblStyleRowBandSize w:val="1"/>
      <w:tblStyleColBandSize w:val="1"/>
      <w:tblBorders>
        <w:top w:val="single" w:sz="4" w:space="0" w:color="000050" w:themeColor="accent1"/>
        <w:left w:val="single" w:sz="4" w:space="0" w:color="000050" w:themeColor="accent1"/>
        <w:bottom w:val="single" w:sz="4" w:space="0" w:color="000050" w:themeColor="accent1"/>
        <w:right w:val="single" w:sz="4" w:space="0" w:color="00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5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50" w:themeColor="accent1"/>
          <w:right w:val="single" w:sz="4" w:space="0" w:color="000050" w:themeColor="accent1"/>
        </w:tcBorders>
      </w:tcPr>
    </w:tblStylePr>
    <w:tblStylePr w:type="band1Horz">
      <w:tblPr/>
      <w:tcPr>
        <w:tcBorders>
          <w:top w:val="single" w:sz="4" w:space="0" w:color="000050" w:themeColor="accent1"/>
          <w:bottom w:val="single" w:sz="4" w:space="0" w:color="00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50" w:themeColor="accent1"/>
          <w:left w:val="nil"/>
        </w:tcBorders>
      </w:tcPr>
    </w:tblStylePr>
    <w:tblStylePr w:type="swCell">
      <w:tblPr/>
      <w:tcPr>
        <w:tcBorders>
          <w:top w:val="double" w:sz="4" w:space="0" w:color="000050" w:themeColor="accent1"/>
          <w:right w:val="nil"/>
        </w:tcBorders>
      </w:tcPr>
    </w:tblStylePr>
  </w:style>
  <w:style w:type="table" w:customStyle="1" w:styleId="DBIAtable">
    <w:name w:val="DBIA table"/>
    <w:basedOn w:val="TableNormal"/>
    <w:uiPriority w:val="99"/>
    <w:rsid w:val="006F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8"/>
      </w:rPr>
      <w:tblPr/>
      <w:trPr>
        <w:cantSplit/>
        <w:tblHeader/>
      </w:trPr>
      <w:tcPr>
        <w:shd w:val="clear" w:color="auto" w:fill="000050" w:themeFill="accent1"/>
      </w:tcPr>
    </w:tblStylePr>
    <w:tblStylePr w:type="firstCol">
      <w:rPr>
        <w:rFonts w:asciiTheme="minorHAnsi" w:hAnsiTheme="minorHAnsi"/>
        <w:b/>
        <w:sz w:val="24"/>
      </w:rPr>
    </w:tblStylePr>
  </w:style>
  <w:style w:type="paragraph" w:customStyle="1" w:styleId="Eventdetails">
    <w:name w:val="Event details"/>
    <w:basedOn w:val="Normal"/>
    <w:qFormat/>
    <w:rsid w:val="0017341D"/>
    <w:pPr>
      <w:spacing w:after="120"/>
    </w:pPr>
    <w:rPr>
      <w:color w:val="000050" w:themeColor="accent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7341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F64A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041F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485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Deafblind Information Australia">
  <a:themeElements>
    <a:clrScheme name="Deafblind Information Australia">
      <a:dk1>
        <a:sysClr val="windowText" lastClr="000000"/>
      </a:dk1>
      <a:lt1>
        <a:sysClr val="window" lastClr="FFFFFF"/>
      </a:lt1>
      <a:dk2>
        <a:srgbClr val="000033"/>
      </a:dk2>
      <a:lt2>
        <a:srgbClr val="FBC100"/>
      </a:lt2>
      <a:accent1>
        <a:srgbClr val="000050"/>
      </a:accent1>
      <a:accent2>
        <a:srgbClr val="C2171C"/>
      </a:accent2>
      <a:accent3>
        <a:srgbClr val="00B2F0"/>
      </a:accent3>
      <a:accent4>
        <a:srgbClr val="F27021"/>
      </a:accent4>
      <a:accent5>
        <a:srgbClr val="F7B795"/>
      </a:accent5>
      <a:accent6>
        <a:srgbClr val="00A8A6"/>
      </a:accent6>
      <a:hlink>
        <a:srgbClr val="0563C1"/>
      </a:hlink>
      <a:folHlink>
        <a:srgbClr val="954F72"/>
      </a:folHlink>
    </a:clrScheme>
    <a:fontScheme name="Deafblind Information Australia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afblind Information Australia" id="{9BB4EDDF-FD06-41ED-BFB6-28D5F1A8A9A8}" vid="{7CEB4C55-CBD8-42AA-8C1F-88B1A5FB0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638cbd-0839-4aea-906b-cb26c9665700">
      <Terms xmlns="http://schemas.microsoft.com/office/infopath/2007/PartnerControls"/>
    </lcf76f155ced4ddcb4097134ff3c332f>
    <TaxCatchAll xmlns="7e0c35c2-09df-4566-a5ff-c8be7ef8d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2402AE749AA47BCE5F4D1C42B4310" ma:contentTypeVersion="14" ma:contentTypeDescription="Create a new document." ma:contentTypeScope="" ma:versionID="6b0eecba4af7d914067b349b795d31ea">
  <xsd:schema xmlns:xsd="http://www.w3.org/2001/XMLSchema" xmlns:xs="http://www.w3.org/2001/XMLSchema" xmlns:p="http://schemas.microsoft.com/office/2006/metadata/properties" xmlns:ns2="00638cbd-0839-4aea-906b-cb26c9665700" xmlns:ns3="7e0c35c2-09df-4566-a5ff-c8be7ef8d6f0" targetNamespace="http://schemas.microsoft.com/office/2006/metadata/properties" ma:root="true" ma:fieldsID="9e8a701f7106048bbc9558857fd88109" ns2:_="" ns3:_="">
    <xsd:import namespace="00638cbd-0839-4aea-906b-cb26c9665700"/>
    <xsd:import namespace="7e0c35c2-09df-4566-a5ff-c8be7ef8d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8cbd-0839-4aea-906b-cb26c9665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5f0225-0f4a-48c8-b0cb-495d9f43a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35c2-09df-4566-a5ff-c8be7ef8d6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fb1b7c-8e3f-46bc-bbdf-8b2b9c7929d8}" ma:internalName="TaxCatchAll" ma:showField="CatchAllData" ma:web="7e0c35c2-09df-4566-a5ff-c8be7ef8d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0E40C-C6C5-4875-A91F-6847826F3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5519E-4005-47FB-9E0A-E890D665E475}">
  <ds:schemaRefs>
    <ds:schemaRef ds:uri="http://schemas.microsoft.com/office/2006/metadata/properties"/>
    <ds:schemaRef ds:uri="http://schemas.microsoft.com/office/infopath/2007/PartnerControls"/>
    <ds:schemaRef ds:uri="da0d2570-240f-42ef-b71f-454e6cf9e88e"/>
    <ds:schemaRef ds:uri="042efdc7-59c3-4ea1-acf9-ad98bbf20f11"/>
    <ds:schemaRef ds:uri="http://schemas.microsoft.com/sharepoint/v3"/>
    <ds:schemaRef ds:uri="00638cbd-0839-4aea-906b-cb26c9665700"/>
    <ds:schemaRef ds:uri="7e0c35c2-09df-4566-a5ff-c8be7ef8d6f0"/>
  </ds:schemaRefs>
</ds:datastoreItem>
</file>

<file path=customXml/itemProps3.xml><?xml version="1.0" encoding="utf-8"?>
<ds:datastoreItem xmlns:ds="http://schemas.openxmlformats.org/officeDocument/2006/customXml" ds:itemID="{E71F0B50-5D38-42B0-98F1-E25BE0FC0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6DBE8-DD47-4555-ADBA-7EEF7BD7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8cbd-0839-4aea-906b-cb26c9665700"/>
    <ds:schemaRef ds:uri="7e0c35c2-09df-4566-a5ff-c8be7ef8d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Robartson</dc:creator>
  <cp:keywords/>
  <dc:description/>
  <cp:lastModifiedBy>Steve Rose</cp:lastModifiedBy>
  <cp:revision>12</cp:revision>
  <cp:lastPrinted>2023-02-01T08:37:00Z</cp:lastPrinted>
  <dcterms:created xsi:type="dcterms:W3CDTF">2025-09-15T22:46:00Z</dcterms:created>
  <dcterms:modified xsi:type="dcterms:W3CDTF">2025-09-16T05:01:00Z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0x0101007632402AE749AA47BCE5F4D1C42B4310</vt:lpwstr>
  </property>
  <property fmtid="{D5CDD505-2E9C-101B-9397-08002B2CF9AE}" pid="3" name="MediaServiceImageTags">
    <vt:lpwstr/>
  </property>
  <property fmtid="{D5CDD505-2E9C-101B-9397-08002B2CF9AE}" pid="4" name="_dlc_DocIdItemGuid">
    <vt:lpwstr>a87fb9f6-b162-4f4c-a9e4-eb36e3ff3caa</vt:lpwstr>
  </property>
</Properties>
</file>