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FD0F" w14:textId="410F5AD8" w:rsidR="00A31BA2" w:rsidRPr="004E69D4" w:rsidRDefault="00A31BA2" w:rsidP="00A31BA2">
      <w:pPr>
        <w:pStyle w:val="Title"/>
        <w:rPr>
          <w:b/>
          <w:color w:val="000005"/>
          <w:sz w:val="44"/>
        </w:rPr>
      </w:pPr>
      <w:r w:rsidRPr="004E69D4">
        <w:rPr>
          <w:b/>
          <w:color w:val="000005"/>
          <w:sz w:val="44"/>
        </w:rPr>
        <w:t xml:space="preserve">Transcript </w:t>
      </w:r>
      <w:r>
        <w:rPr>
          <w:b/>
          <w:color w:val="000005"/>
          <w:sz w:val="44"/>
        </w:rPr>
        <w:t>–</w:t>
      </w:r>
      <w:r w:rsidRPr="004E69D4">
        <w:rPr>
          <w:b/>
          <w:color w:val="000005"/>
          <w:sz w:val="44"/>
        </w:rPr>
        <w:t xml:space="preserve"> </w:t>
      </w:r>
      <w:r w:rsidR="004D205A">
        <w:rPr>
          <w:b/>
          <w:color w:val="000005"/>
          <w:sz w:val="44"/>
        </w:rPr>
        <w:t xml:space="preserve">Am I eligible </w:t>
      </w:r>
      <w:r w:rsidR="00A175A6">
        <w:rPr>
          <w:b/>
          <w:color w:val="000005"/>
          <w:sz w:val="44"/>
        </w:rPr>
        <w:t>for</w:t>
      </w:r>
      <w:r w:rsidR="004D205A">
        <w:rPr>
          <w:b/>
          <w:color w:val="000005"/>
          <w:sz w:val="44"/>
        </w:rPr>
        <w:t xml:space="preserve"> the NDIS?</w:t>
      </w:r>
    </w:p>
    <w:p w14:paraId="4F0C0D3A" w14:textId="77777777" w:rsidR="00A31BA2" w:rsidRPr="001510F2" w:rsidRDefault="00A31BA2" w:rsidP="00A31BA2">
      <w:pPr>
        <w:rPr>
          <w:rFonts w:ascii="Arial" w:hAnsi="Arial" w:cs="Arial"/>
          <w:sz w:val="24"/>
          <w:szCs w:val="24"/>
          <w:lang w:val="en-US"/>
        </w:rPr>
      </w:pPr>
    </w:p>
    <w:p w14:paraId="7006B684" w14:textId="39190738" w:rsidR="00615D58" w:rsidRDefault="00E311B2" w:rsidP="00615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eligible for the NDIS?</w:t>
      </w:r>
    </w:p>
    <w:p w14:paraId="1036C344" w14:textId="207FEBDF" w:rsidR="00E311B2" w:rsidRDefault="00E311B2" w:rsidP="00615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can become and NDIS participant?</w:t>
      </w:r>
    </w:p>
    <w:p w14:paraId="09586C9B" w14:textId="77777777" w:rsidR="006E3662" w:rsidRDefault="00E311B2" w:rsidP="006E36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3662">
        <w:rPr>
          <w:rFonts w:ascii="Arial" w:hAnsi="Arial" w:cs="Arial"/>
          <w:sz w:val="24"/>
          <w:szCs w:val="24"/>
        </w:rPr>
        <w:t xml:space="preserve">You must be under 65 years of age. </w:t>
      </w:r>
    </w:p>
    <w:p w14:paraId="7D72427E" w14:textId="77777777" w:rsidR="006E3662" w:rsidRDefault="00E311B2" w:rsidP="006E36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3662">
        <w:rPr>
          <w:rFonts w:ascii="Arial" w:hAnsi="Arial" w:cs="Arial"/>
          <w:sz w:val="24"/>
          <w:szCs w:val="24"/>
        </w:rPr>
        <w:t xml:space="preserve">You must live in Australia. </w:t>
      </w:r>
    </w:p>
    <w:p w14:paraId="4672109A" w14:textId="77777777" w:rsidR="006E3662" w:rsidRDefault="00E311B2" w:rsidP="006E36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3662">
        <w:rPr>
          <w:rFonts w:ascii="Arial" w:hAnsi="Arial" w:cs="Arial"/>
          <w:sz w:val="24"/>
          <w:szCs w:val="24"/>
        </w:rPr>
        <w:t xml:space="preserve">Or be an Australian citizen. </w:t>
      </w:r>
    </w:p>
    <w:p w14:paraId="42403421" w14:textId="77777777" w:rsidR="006E3662" w:rsidRDefault="00E311B2" w:rsidP="006E36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3662">
        <w:rPr>
          <w:rFonts w:ascii="Arial" w:hAnsi="Arial" w:cs="Arial"/>
          <w:sz w:val="24"/>
          <w:szCs w:val="24"/>
        </w:rPr>
        <w:t xml:space="preserve">Or you must have a permanent resident visa. </w:t>
      </w:r>
    </w:p>
    <w:p w14:paraId="7CFCEDDC" w14:textId="77777777" w:rsidR="006E3662" w:rsidRDefault="00E311B2" w:rsidP="006E36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3662">
        <w:rPr>
          <w:rFonts w:ascii="Arial" w:hAnsi="Arial" w:cs="Arial"/>
          <w:sz w:val="24"/>
          <w:szCs w:val="24"/>
        </w:rPr>
        <w:t xml:space="preserve">You must have a severe and permanent disability. </w:t>
      </w:r>
    </w:p>
    <w:p w14:paraId="50039072" w14:textId="77EF4655" w:rsidR="002C3895" w:rsidRDefault="00E311B2" w:rsidP="00615D58">
      <w:pPr>
        <w:rPr>
          <w:rFonts w:ascii="Arial" w:hAnsi="Arial" w:cs="Arial"/>
          <w:sz w:val="24"/>
          <w:szCs w:val="24"/>
        </w:rPr>
      </w:pPr>
      <w:r w:rsidRPr="006E3662">
        <w:rPr>
          <w:rFonts w:ascii="Arial" w:hAnsi="Arial" w:cs="Arial"/>
          <w:sz w:val="24"/>
          <w:szCs w:val="24"/>
        </w:rPr>
        <w:t xml:space="preserve">The NDIS will provide funding or support for people with a vision loss or hearing loss. It must be permanent or severe. The NDIA has said that people with deafblindness are eligible for the </w:t>
      </w:r>
      <w:proofErr w:type="gramStart"/>
      <w:r w:rsidRPr="006E3662">
        <w:rPr>
          <w:rFonts w:ascii="Arial" w:hAnsi="Arial" w:cs="Arial"/>
          <w:sz w:val="24"/>
          <w:szCs w:val="24"/>
        </w:rPr>
        <w:t>NDIS, but</w:t>
      </w:r>
      <w:proofErr w:type="gramEnd"/>
      <w:r w:rsidRPr="006E3662">
        <w:rPr>
          <w:rFonts w:ascii="Arial" w:hAnsi="Arial" w:cs="Arial"/>
          <w:sz w:val="24"/>
          <w:szCs w:val="24"/>
        </w:rPr>
        <w:t xml:space="preserve"> must have it confirmed by a doctor. A specialist eye doctor – </w:t>
      </w:r>
      <w:r w:rsidR="00464A9B" w:rsidRPr="006E3662">
        <w:rPr>
          <w:rFonts w:ascii="Arial" w:hAnsi="Arial" w:cs="Arial"/>
          <w:sz w:val="24"/>
          <w:szCs w:val="24"/>
        </w:rPr>
        <w:t>ophthalmologist</w:t>
      </w:r>
      <w:r w:rsidRPr="006E3662">
        <w:rPr>
          <w:rFonts w:ascii="Arial" w:hAnsi="Arial" w:cs="Arial"/>
          <w:sz w:val="24"/>
          <w:szCs w:val="24"/>
        </w:rPr>
        <w:t>.</w:t>
      </w:r>
      <w:r w:rsidR="002C3895" w:rsidRPr="006E3662">
        <w:rPr>
          <w:rFonts w:ascii="Arial" w:hAnsi="Arial" w:cs="Arial"/>
          <w:sz w:val="24"/>
          <w:szCs w:val="24"/>
        </w:rPr>
        <w:t xml:space="preserve"> And an audiologist. These doctors need to state that you have a permanent and severe disability. That you have vision and hearing loss. If you have applied and not been successful, you can apply again </w:t>
      </w:r>
      <w:proofErr w:type="gramStart"/>
      <w:r w:rsidR="002C3895" w:rsidRPr="006E3662">
        <w:rPr>
          <w:rFonts w:ascii="Arial" w:hAnsi="Arial" w:cs="Arial"/>
          <w:sz w:val="24"/>
          <w:szCs w:val="24"/>
        </w:rPr>
        <w:t>at a later date</w:t>
      </w:r>
      <w:proofErr w:type="gramEnd"/>
      <w:r w:rsidR="002C3895" w:rsidRPr="006E3662">
        <w:rPr>
          <w:rFonts w:ascii="Arial" w:hAnsi="Arial" w:cs="Arial"/>
          <w:sz w:val="24"/>
          <w:szCs w:val="24"/>
        </w:rPr>
        <w:t xml:space="preserve">. </w:t>
      </w:r>
    </w:p>
    <w:p w14:paraId="5B8E7321" w14:textId="6496D516" w:rsidR="00464A9B" w:rsidRDefault="002C3895" w:rsidP="00615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to have more information about eligibility, you can contact a Deafblind consultant. The email address is: </w:t>
      </w:r>
      <w:hyperlink r:id="rId7" w:history="1">
        <w:r w:rsidR="005A0D00" w:rsidRPr="00FE1FFA">
          <w:rPr>
            <w:rStyle w:val="Hyperlink"/>
            <w:rFonts w:ascii="Arial" w:hAnsi="Arial" w:cs="Arial"/>
            <w:sz w:val="24"/>
            <w:szCs w:val="24"/>
          </w:rPr>
          <w:t>deafblind.consultant@senses.org.au</w:t>
        </w:r>
      </w:hyperlink>
    </w:p>
    <w:p w14:paraId="2FB65CAD" w14:textId="77777777" w:rsidR="00273C96" w:rsidRPr="00615D58" w:rsidRDefault="00273C96" w:rsidP="00A31BA2">
      <w:pPr>
        <w:rPr>
          <w:rFonts w:ascii="Arial" w:hAnsi="Arial" w:cs="Arial"/>
          <w:sz w:val="24"/>
          <w:szCs w:val="24"/>
          <w:lang w:val="en-US"/>
        </w:rPr>
      </w:pPr>
    </w:p>
    <w:p w14:paraId="7FB6D4A5" w14:textId="77777777" w:rsidR="00A31BA2" w:rsidRPr="00615D58" w:rsidRDefault="00A31BA2" w:rsidP="00A31BA2">
      <w:pPr>
        <w:rPr>
          <w:rFonts w:ascii="Arial" w:hAnsi="Arial" w:cs="Arial"/>
          <w:sz w:val="24"/>
          <w:szCs w:val="24"/>
          <w:lang w:val="en-US"/>
        </w:rPr>
      </w:pPr>
      <w:r w:rsidRPr="00615D58">
        <w:rPr>
          <w:rFonts w:ascii="Arial" w:hAnsi="Arial" w:cs="Arial"/>
          <w:sz w:val="24"/>
          <w:szCs w:val="24"/>
          <w:lang w:val="en-US"/>
        </w:rPr>
        <w:t xml:space="preserve">End of document. </w:t>
      </w:r>
    </w:p>
    <w:p w14:paraId="50B5B880" w14:textId="77777777" w:rsidR="00A31BA2" w:rsidRDefault="00A31BA2"/>
    <w:sectPr w:rsidR="00A31BA2" w:rsidSect="0014082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D28B" w14:textId="77777777" w:rsidR="003C06A4" w:rsidRDefault="003C06A4">
      <w:pPr>
        <w:spacing w:after="0" w:line="240" w:lineRule="auto"/>
      </w:pPr>
      <w:r>
        <w:separator/>
      </w:r>
    </w:p>
  </w:endnote>
  <w:endnote w:type="continuationSeparator" w:id="0">
    <w:p w14:paraId="31EEE076" w14:textId="77777777" w:rsidR="003C06A4" w:rsidRDefault="003C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C6FD" w14:textId="77777777" w:rsidR="00584AAA" w:rsidRDefault="00615D5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D00E5FA" wp14:editId="1683663D">
          <wp:simplePos x="0" y="0"/>
          <wp:positionH relativeFrom="column">
            <wp:posOffset>-717550</wp:posOffset>
          </wp:positionH>
          <wp:positionV relativeFrom="paragraph">
            <wp:posOffset>-28575</wp:posOffset>
          </wp:positionV>
          <wp:extent cx="3985200" cy="914527"/>
          <wp:effectExtent l="0" t="0" r="0" b="0"/>
          <wp:wrapNone/>
          <wp:docPr id="1" name="Picture 1" descr="Horizontal logo, contains the orange, blue, red and teal circle, without the consortium branding&#10;" title="Deafblind Informat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5200" cy="914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C693ED" w14:textId="77777777" w:rsidR="00584AAA" w:rsidRDefault="003C06A4">
    <w:pPr>
      <w:pStyle w:val="Footer"/>
    </w:pPr>
  </w:p>
  <w:p w14:paraId="0025D7E6" w14:textId="77777777" w:rsidR="00584AAA" w:rsidRPr="00584AAA" w:rsidRDefault="00615D58" w:rsidP="00584AAA">
    <w:pPr>
      <w:pStyle w:val="Footer"/>
      <w:jc w:val="right"/>
      <w:rPr>
        <w:rFonts w:ascii="Arial" w:hAnsi="Arial" w:cs="Arial"/>
      </w:rPr>
    </w:pPr>
    <w:r w:rsidRPr="00584AAA">
      <w:rPr>
        <w:rFonts w:ascii="Arial" w:hAnsi="Arial" w:cs="Arial"/>
      </w:rPr>
      <w:t xml:space="preserve">Page | </w:t>
    </w:r>
    <w:r w:rsidRPr="00584AAA">
      <w:rPr>
        <w:rFonts w:ascii="Arial" w:hAnsi="Arial" w:cs="Arial"/>
      </w:rPr>
      <w:fldChar w:fldCharType="begin"/>
    </w:r>
    <w:r w:rsidRPr="00584AAA">
      <w:rPr>
        <w:rFonts w:ascii="Arial" w:hAnsi="Arial" w:cs="Arial"/>
      </w:rPr>
      <w:instrText xml:space="preserve"> PAGE   \* MERGEFORMAT </w:instrText>
    </w:r>
    <w:r w:rsidRPr="00584AA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584AAA">
      <w:rPr>
        <w:rFonts w:ascii="Arial" w:hAnsi="Arial" w:cs="Arial"/>
        <w:noProof/>
      </w:rPr>
      <w:fldChar w:fldCharType="end"/>
    </w:r>
  </w:p>
  <w:p w14:paraId="46D83C24" w14:textId="77777777" w:rsidR="00584AAA" w:rsidRDefault="003C0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17BD" w14:textId="77777777" w:rsidR="003C06A4" w:rsidRDefault="003C06A4">
      <w:pPr>
        <w:spacing w:after="0" w:line="240" w:lineRule="auto"/>
      </w:pPr>
      <w:r>
        <w:separator/>
      </w:r>
    </w:p>
  </w:footnote>
  <w:footnote w:type="continuationSeparator" w:id="0">
    <w:p w14:paraId="393B400D" w14:textId="77777777" w:rsidR="003C06A4" w:rsidRDefault="003C0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2521"/>
    <w:multiLevelType w:val="hybridMultilevel"/>
    <w:tmpl w:val="10F04E7E"/>
    <w:lvl w:ilvl="0" w:tplc="35B4A8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A6E94"/>
    <w:multiLevelType w:val="hybridMultilevel"/>
    <w:tmpl w:val="A2947B6E"/>
    <w:lvl w:ilvl="0" w:tplc="C32E4D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768687">
    <w:abstractNumId w:val="1"/>
  </w:num>
  <w:num w:numId="2" w16cid:durableId="107986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A2"/>
    <w:rsid w:val="00027498"/>
    <w:rsid w:val="00273C96"/>
    <w:rsid w:val="002C3895"/>
    <w:rsid w:val="003C06A4"/>
    <w:rsid w:val="00464A9B"/>
    <w:rsid w:val="004D205A"/>
    <w:rsid w:val="00501787"/>
    <w:rsid w:val="005A0D00"/>
    <w:rsid w:val="00615D58"/>
    <w:rsid w:val="00625FD4"/>
    <w:rsid w:val="006E3662"/>
    <w:rsid w:val="009B3C5F"/>
    <w:rsid w:val="00A175A6"/>
    <w:rsid w:val="00A31BA2"/>
    <w:rsid w:val="00E311B2"/>
    <w:rsid w:val="00E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AE59"/>
  <w15:chartTrackingRefBased/>
  <w15:docId w15:val="{9E5818CF-E7EB-41D4-B092-AD2795CF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1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A31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A2"/>
  </w:style>
  <w:style w:type="character" w:styleId="Hyperlink">
    <w:name w:val="Hyperlink"/>
    <w:basedOn w:val="DefaultParagraphFont"/>
    <w:uiPriority w:val="99"/>
    <w:unhideWhenUsed/>
    <w:rsid w:val="009B3C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5D58"/>
    <w:pPr>
      <w:ind w:left="720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0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afblind.consultant@sense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Wells</dc:creator>
  <cp:keywords/>
  <dc:description/>
  <cp:lastModifiedBy>Renee Haw</cp:lastModifiedBy>
  <cp:revision>6</cp:revision>
  <dcterms:created xsi:type="dcterms:W3CDTF">2022-04-28T00:56:00Z</dcterms:created>
  <dcterms:modified xsi:type="dcterms:W3CDTF">2022-06-08T23:37:00Z</dcterms:modified>
</cp:coreProperties>
</file>