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DB33" w14:textId="77777777" w:rsidR="00DE5EC2" w:rsidRDefault="00DE5EC2" w:rsidP="00DE5EC2">
      <w:pPr>
        <w:pStyle w:val="Title"/>
      </w:pPr>
      <w:r>
        <w:t>Transcript</w:t>
      </w:r>
    </w:p>
    <w:p w14:paraId="01C9E48A" w14:textId="16D35CB2" w:rsidR="00146881" w:rsidRPr="00DE5EC2" w:rsidRDefault="00E93842" w:rsidP="00DE5EC2">
      <w:pPr>
        <w:pStyle w:val="Heading1"/>
      </w:pPr>
      <w:r w:rsidRPr="00DE5EC2">
        <w:t>Congenital Deafblindness</w:t>
      </w:r>
      <w:r w:rsidR="00A8514F" w:rsidRPr="00DE5EC2">
        <w:t>: O</w:t>
      </w:r>
      <w:r w:rsidR="00A82E8D" w:rsidRPr="00DE5EC2">
        <w:t xml:space="preserve">verview of </w:t>
      </w:r>
      <w:r w:rsidR="00A8514F" w:rsidRPr="00DE5EC2">
        <w:t>s</w:t>
      </w:r>
      <w:r w:rsidR="00A82E8D" w:rsidRPr="00DE5EC2">
        <w:t>ervices a</w:t>
      </w:r>
      <w:r w:rsidR="0043715D" w:rsidRPr="00DE5EC2">
        <w:t xml:space="preserve">nd </w:t>
      </w:r>
      <w:r w:rsidR="00A8514F" w:rsidRPr="00DE5EC2">
        <w:t>s</w:t>
      </w:r>
      <w:r w:rsidR="0043715D" w:rsidRPr="00DE5EC2">
        <w:t>trategies</w:t>
      </w:r>
    </w:p>
    <w:p w14:paraId="24F62FD8" w14:textId="1396337C" w:rsidR="0043715D" w:rsidRDefault="0043715D" w:rsidP="0043715D"/>
    <w:p w14:paraId="0C0BE741" w14:textId="0F9CFF75" w:rsidR="0043715D" w:rsidRPr="00DE5EC2" w:rsidRDefault="0043715D" w:rsidP="0043715D">
      <w:pPr>
        <w:rPr>
          <w:rFonts w:cs="Arial"/>
          <w:sz w:val="28"/>
          <w:szCs w:val="28"/>
        </w:rPr>
      </w:pPr>
      <w:r w:rsidRPr="00DE5EC2">
        <w:rPr>
          <w:rFonts w:cs="Arial"/>
          <w:sz w:val="28"/>
          <w:szCs w:val="28"/>
        </w:rPr>
        <w:t>Welcome to Deafblind Information Australia’s fourth webinar in our introductory series.</w:t>
      </w:r>
    </w:p>
    <w:p w14:paraId="50FFF840" w14:textId="75DB122A" w:rsidR="00222A22" w:rsidRPr="00DE5EC2" w:rsidRDefault="0043715D" w:rsidP="00222A22">
      <w:pPr>
        <w:spacing w:line="240" w:lineRule="auto"/>
        <w:rPr>
          <w:rFonts w:eastAsia="Times New Roman" w:cs="Arial"/>
          <w:sz w:val="28"/>
          <w:szCs w:val="28"/>
          <w:lang w:eastAsia="en-GB"/>
        </w:rPr>
      </w:pPr>
      <w:r w:rsidRPr="00DE5EC2">
        <w:rPr>
          <w:rFonts w:cs="Arial"/>
          <w:sz w:val="28"/>
          <w:szCs w:val="28"/>
          <w:lang w:val="en-US"/>
        </w:rPr>
        <w:t>I</w:t>
      </w:r>
      <w:r w:rsidR="00D06EA8" w:rsidRPr="00DE5EC2">
        <w:rPr>
          <w:rFonts w:cs="Arial"/>
          <w:sz w:val="28"/>
          <w:szCs w:val="28"/>
          <w:lang w:val="en-US"/>
        </w:rPr>
        <w:t xml:space="preserve"> acknowledge the traditional </w:t>
      </w:r>
      <w:r w:rsidR="00222A22" w:rsidRPr="00DE5EC2">
        <w:rPr>
          <w:rFonts w:cs="Arial"/>
          <w:sz w:val="28"/>
          <w:szCs w:val="28"/>
          <w:lang w:val="en-US"/>
        </w:rPr>
        <w:t xml:space="preserve">custodians </w:t>
      </w:r>
      <w:r w:rsidR="00D06EA8" w:rsidRPr="00DE5EC2">
        <w:rPr>
          <w:rFonts w:cs="Arial"/>
          <w:sz w:val="28"/>
          <w:szCs w:val="28"/>
          <w:lang w:val="en-US"/>
        </w:rPr>
        <w:t>of the land</w:t>
      </w:r>
      <w:r w:rsidRPr="00DE5EC2">
        <w:rPr>
          <w:rFonts w:cs="Arial"/>
          <w:sz w:val="28"/>
          <w:szCs w:val="28"/>
          <w:lang w:val="en-US"/>
        </w:rPr>
        <w:t xml:space="preserve"> on which I am presenting today</w:t>
      </w:r>
      <w:r w:rsidR="00222A22" w:rsidRPr="00DE5EC2">
        <w:rPr>
          <w:rFonts w:cs="Arial"/>
          <w:sz w:val="28"/>
          <w:szCs w:val="28"/>
          <w:lang w:val="en-US"/>
        </w:rPr>
        <w:t>, the Wha</w:t>
      </w:r>
      <w:r w:rsidR="001A4085" w:rsidRPr="00DE5EC2">
        <w:rPr>
          <w:rFonts w:cs="Arial"/>
          <w:sz w:val="28"/>
          <w:szCs w:val="28"/>
          <w:lang w:val="en-US"/>
        </w:rPr>
        <w:t>d</w:t>
      </w:r>
      <w:r w:rsidR="00222A22" w:rsidRPr="00DE5EC2">
        <w:rPr>
          <w:rFonts w:cs="Arial"/>
          <w:sz w:val="28"/>
          <w:szCs w:val="28"/>
          <w:lang w:val="en-US"/>
        </w:rPr>
        <w:t xml:space="preserve">juk people of the Noogar nation. I also wish to acknowledge the people of all the other lands from which our participants are dialing in today. I pay my respects to </w:t>
      </w:r>
      <w:r w:rsidR="00222A22" w:rsidRPr="00DE5EC2">
        <w:rPr>
          <w:rFonts w:eastAsia="Times New Roman" w:cs="Arial"/>
          <w:sz w:val="28"/>
          <w:szCs w:val="28"/>
          <w:shd w:val="clear" w:color="auto" w:fill="FFFFFF"/>
          <w:lang w:eastAsia="en-GB"/>
        </w:rPr>
        <w:t>their Elders past, present and emerging and our community members with deafblindness.</w:t>
      </w:r>
    </w:p>
    <w:p w14:paraId="5A8E15B1" w14:textId="7A19B042" w:rsidR="00A8514F" w:rsidRPr="00DE5EC2" w:rsidRDefault="00CA2F86" w:rsidP="00222A22">
      <w:pPr>
        <w:spacing w:line="240" w:lineRule="auto"/>
        <w:rPr>
          <w:rFonts w:cs="Arial"/>
          <w:sz w:val="28"/>
          <w:szCs w:val="28"/>
          <w:lang w:val="en-US"/>
        </w:rPr>
      </w:pPr>
      <w:r w:rsidRPr="00DE5EC2">
        <w:rPr>
          <w:rFonts w:cs="Arial"/>
          <w:sz w:val="28"/>
          <w:szCs w:val="28"/>
          <w:lang w:val="en-US"/>
        </w:rPr>
        <w:t>This training series</w:t>
      </w:r>
      <w:r w:rsidR="00E93842" w:rsidRPr="00DE5EC2">
        <w:rPr>
          <w:rFonts w:cs="Arial"/>
          <w:sz w:val="28"/>
          <w:szCs w:val="28"/>
          <w:lang w:val="en-US"/>
        </w:rPr>
        <w:t xml:space="preserve"> </w:t>
      </w:r>
      <w:r w:rsidR="00222A22" w:rsidRPr="00DE5EC2">
        <w:rPr>
          <w:rFonts w:cs="Arial"/>
          <w:sz w:val="28"/>
          <w:szCs w:val="28"/>
          <w:lang w:val="en-US"/>
        </w:rPr>
        <w:t xml:space="preserve">was </w:t>
      </w:r>
      <w:r w:rsidR="00E93842" w:rsidRPr="00DE5EC2">
        <w:rPr>
          <w:rFonts w:cs="Arial"/>
          <w:sz w:val="28"/>
          <w:szCs w:val="28"/>
          <w:lang w:val="en-US"/>
        </w:rPr>
        <w:t>made possible by an NDIS Information, Linkages and Capacity Building, or ILC, Grant.</w:t>
      </w:r>
      <w:r w:rsidR="00222A22" w:rsidRPr="00DE5EC2">
        <w:rPr>
          <w:rFonts w:cs="Arial"/>
          <w:sz w:val="28"/>
          <w:szCs w:val="28"/>
          <w:lang w:val="en-US"/>
        </w:rPr>
        <w:t xml:space="preserve"> </w:t>
      </w:r>
      <w:r w:rsidR="003F0727" w:rsidRPr="00DE5EC2">
        <w:rPr>
          <w:rFonts w:cs="Arial"/>
          <w:sz w:val="28"/>
          <w:szCs w:val="28"/>
          <w:lang w:val="en-US"/>
        </w:rPr>
        <w:t>My name is M</w:t>
      </w:r>
      <w:r w:rsidR="004339AF" w:rsidRPr="00DE5EC2">
        <w:rPr>
          <w:rFonts w:cs="Arial"/>
          <w:sz w:val="28"/>
          <w:szCs w:val="28"/>
          <w:lang w:val="en-US"/>
        </w:rPr>
        <w:t xml:space="preserve">elanie Robartson. </w:t>
      </w:r>
      <w:r w:rsidR="00E93842" w:rsidRPr="00DE5EC2">
        <w:rPr>
          <w:rFonts w:cs="Arial"/>
          <w:sz w:val="28"/>
          <w:szCs w:val="28"/>
          <w:lang w:val="en-US"/>
        </w:rPr>
        <w:t>This mo</w:t>
      </w:r>
      <w:r w:rsidR="00E91E23" w:rsidRPr="00DE5EC2">
        <w:rPr>
          <w:rFonts w:cs="Arial"/>
          <w:sz w:val="28"/>
          <w:szCs w:val="28"/>
          <w:lang w:val="en-US"/>
        </w:rPr>
        <w:t xml:space="preserve">dule is titled </w:t>
      </w:r>
      <w:r w:rsidR="00E93842" w:rsidRPr="00DE5EC2">
        <w:rPr>
          <w:rFonts w:cs="Arial"/>
          <w:sz w:val="28"/>
          <w:szCs w:val="28"/>
          <w:lang w:val="en-US"/>
        </w:rPr>
        <w:t>Congenital Deafblindness</w:t>
      </w:r>
      <w:r w:rsidR="00A8514F" w:rsidRPr="00DE5EC2">
        <w:rPr>
          <w:rFonts w:cs="Arial"/>
          <w:sz w:val="28"/>
          <w:szCs w:val="28"/>
          <w:lang w:val="en-US"/>
        </w:rPr>
        <w:t>: Overview of services and strategies.</w:t>
      </w:r>
    </w:p>
    <w:p w14:paraId="33C1A334" w14:textId="25FC08A2" w:rsidR="0069114F" w:rsidRPr="00DE5EC2" w:rsidRDefault="0069114F" w:rsidP="00DE5EC2">
      <w:pPr>
        <w:pStyle w:val="Heading1"/>
      </w:pPr>
      <w:r w:rsidRPr="00DE5EC2">
        <w:t>Project Team</w:t>
      </w:r>
    </w:p>
    <w:p w14:paraId="19A344BE" w14:textId="59B4D33E" w:rsidR="0069114F" w:rsidRPr="00DE5EC2" w:rsidRDefault="00E93842" w:rsidP="00E93842">
      <w:pPr>
        <w:rPr>
          <w:rFonts w:cs="Arial"/>
          <w:sz w:val="28"/>
          <w:szCs w:val="28"/>
          <w:lang w:val="en-US"/>
        </w:rPr>
      </w:pPr>
      <w:r w:rsidRPr="00DE5EC2">
        <w:rPr>
          <w:rFonts w:cs="Arial"/>
          <w:sz w:val="28"/>
          <w:szCs w:val="28"/>
          <w:lang w:val="en-US"/>
        </w:rPr>
        <w:t xml:space="preserve">It was developed by </w:t>
      </w:r>
      <w:r w:rsidR="000219B6" w:rsidRPr="00DE5EC2">
        <w:rPr>
          <w:rFonts w:cs="Arial"/>
          <w:sz w:val="28"/>
          <w:szCs w:val="28"/>
          <w:lang w:val="en-US"/>
        </w:rPr>
        <w:t>myself</w:t>
      </w:r>
      <w:r w:rsidRPr="00DE5EC2">
        <w:rPr>
          <w:rFonts w:cs="Arial"/>
          <w:sz w:val="28"/>
          <w:szCs w:val="28"/>
          <w:lang w:val="en-US"/>
        </w:rPr>
        <w:t xml:space="preserve"> and Emily McDonald, project officers and Deafblind Consultants. I am a practicing Speech Pathologist and Emily a practicing Occupational Therapist.</w:t>
      </w:r>
      <w:r w:rsidR="00BA4A87" w:rsidRPr="00DE5EC2">
        <w:rPr>
          <w:rFonts w:cs="Arial"/>
          <w:sz w:val="28"/>
          <w:szCs w:val="28"/>
          <w:lang w:val="en-US"/>
        </w:rPr>
        <w:t xml:space="preserve"> This project is managed by Meredith Prain.</w:t>
      </w:r>
    </w:p>
    <w:p w14:paraId="4C4EC960" w14:textId="2C329A89" w:rsidR="0069114F" w:rsidRPr="00DE5EC2" w:rsidRDefault="0069114F" w:rsidP="00DE5EC2">
      <w:pPr>
        <w:pStyle w:val="Heading1"/>
      </w:pPr>
      <w:r w:rsidRPr="00DE5EC2">
        <w:t>Training Modules</w:t>
      </w:r>
    </w:p>
    <w:p w14:paraId="331E2B2E" w14:textId="212B3E1E" w:rsidR="0069114F" w:rsidRPr="00DE5EC2" w:rsidRDefault="003F0727" w:rsidP="00F72862">
      <w:pPr>
        <w:rPr>
          <w:rFonts w:cs="Arial"/>
          <w:sz w:val="28"/>
          <w:szCs w:val="28"/>
          <w:lang w:val="en-US"/>
        </w:rPr>
      </w:pPr>
      <w:r w:rsidRPr="00DE5EC2">
        <w:rPr>
          <w:rFonts w:cs="Arial"/>
          <w:sz w:val="28"/>
          <w:szCs w:val="28"/>
          <w:lang w:val="en-US"/>
        </w:rPr>
        <w:t xml:space="preserve">This presentation is </w:t>
      </w:r>
      <w:r w:rsidR="00C471F9" w:rsidRPr="00DE5EC2">
        <w:rPr>
          <w:rFonts w:cs="Arial"/>
          <w:sz w:val="28"/>
          <w:szCs w:val="28"/>
          <w:lang w:val="en-US"/>
        </w:rPr>
        <w:t>part</w:t>
      </w:r>
      <w:r w:rsidRPr="00DE5EC2">
        <w:rPr>
          <w:rFonts w:cs="Arial"/>
          <w:sz w:val="28"/>
          <w:szCs w:val="28"/>
          <w:lang w:val="en-US"/>
        </w:rPr>
        <w:t xml:space="preserve"> of the introductory series, following on from Introduction</w:t>
      </w:r>
      <w:r w:rsidR="00A8514F" w:rsidRPr="00DE5EC2">
        <w:rPr>
          <w:rFonts w:cs="Arial"/>
          <w:sz w:val="28"/>
          <w:szCs w:val="28"/>
          <w:lang w:val="en-US"/>
        </w:rPr>
        <w:t xml:space="preserve"> - </w:t>
      </w:r>
      <w:r w:rsidRPr="00DE5EC2">
        <w:rPr>
          <w:rFonts w:cs="Arial"/>
          <w:sz w:val="28"/>
          <w:szCs w:val="28"/>
          <w:lang w:val="en-US"/>
        </w:rPr>
        <w:t>Deaf, deaf and hard of hearing</w:t>
      </w:r>
      <w:r w:rsidR="00A8514F" w:rsidRPr="00DE5EC2">
        <w:rPr>
          <w:rFonts w:cs="Arial"/>
          <w:sz w:val="28"/>
          <w:szCs w:val="28"/>
          <w:lang w:val="en-US"/>
        </w:rPr>
        <w:t>, Introduction to Vision Impairment and Introduction to Congenital Deafblindness.</w:t>
      </w:r>
    </w:p>
    <w:p w14:paraId="39549778" w14:textId="542B390A" w:rsidR="00A8514F" w:rsidRPr="00DE5EC2" w:rsidRDefault="00A8514F" w:rsidP="00DE5EC2">
      <w:pPr>
        <w:pStyle w:val="Heading1"/>
      </w:pPr>
      <w:r w:rsidRPr="00DE5EC2">
        <w:t>Module Overview</w:t>
      </w:r>
    </w:p>
    <w:p w14:paraId="6772CBFC" w14:textId="6397E529" w:rsidR="00F72862" w:rsidRPr="00DE5EC2" w:rsidRDefault="00F72862" w:rsidP="000B5729">
      <w:pPr>
        <w:rPr>
          <w:rFonts w:cs="Arial"/>
          <w:sz w:val="28"/>
          <w:szCs w:val="28"/>
          <w:lang w:val="en-US"/>
        </w:rPr>
      </w:pPr>
      <w:r w:rsidRPr="00DE5EC2">
        <w:rPr>
          <w:rFonts w:cs="Arial"/>
          <w:sz w:val="28"/>
          <w:szCs w:val="28"/>
        </w:rPr>
        <w:t xml:space="preserve">The module will explore </w:t>
      </w:r>
      <w:r w:rsidR="00CA2F86" w:rsidRPr="00DE5EC2">
        <w:rPr>
          <w:rFonts w:cs="Arial"/>
          <w:sz w:val="28"/>
          <w:szCs w:val="28"/>
        </w:rPr>
        <w:t>the evidence base for interventions in congenital deafblindness, services in Australia, assessment tips and provide an overview of intervention strategies.</w:t>
      </w:r>
    </w:p>
    <w:p w14:paraId="72147FCB" w14:textId="54930F80" w:rsidR="00A468FA" w:rsidRPr="00DE5EC2" w:rsidRDefault="00CA2F86" w:rsidP="00DE5EC2">
      <w:pPr>
        <w:pStyle w:val="Heading1"/>
      </w:pPr>
      <w:r w:rsidRPr="00DE5EC2">
        <w:t>Evidence base: Where are we at?</w:t>
      </w:r>
    </w:p>
    <w:p w14:paraId="28C67A5E" w14:textId="0CAE8CEF" w:rsidR="00CA2F86" w:rsidRPr="00DE5EC2" w:rsidRDefault="00CA2F86" w:rsidP="00CA2F86">
      <w:pPr>
        <w:pStyle w:val="Subtitle"/>
        <w:rPr>
          <w:rFonts w:ascii="Arial" w:hAnsi="Arial" w:cs="Arial"/>
          <w:szCs w:val="28"/>
        </w:rPr>
      </w:pPr>
      <w:r w:rsidRPr="00DE5EC2">
        <w:rPr>
          <w:rFonts w:ascii="Arial" w:hAnsi="Arial" w:cs="Arial"/>
          <w:szCs w:val="28"/>
        </w:rPr>
        <w:t>Best Practice Intervention</w:t>
      </w:r>
    </w:p>
    <w:p w14:paraId="643184F7" w14:textId="437E0750" w:rsidR="00DF7453" w:rsidRPr="00DE5EC2" w:rsidRDefault="0016745C" w:rsidP="00C505F8">
      <w:pPr>
        <w:spacing w:line="240" w:lineRule="auto"/>
        <w:rPr>
          <w:rFonts w:cs="Arial"/>
          <w:sz w:val="28"/>
          <w:szCs w:val="28"/>
          <w:lang w:val="en-US" w:eastAsia="en-GB"/>
        </w:rPr>
      </w:pPr>
      <w:r w:rsidRPr="00DE5EC2">
        <w:rPr>
          <w:rFonts w:cs="Arial"/>
          <w:sz w:val="28"/>
          <w:szCs w:val="28"/>
        </w:rPr>
        <w:t>Ferrell</w:t>
      </w:r>
      <w:r w:rsidR="00742C7B" w:rsidRPr="00DE5EC2">
        <w:rPr>
          <w:rFonts w:cs="Arial"/>
          <w:sz w:val="28"/>
          <w:szCs w:val="28"/>
        </w:rPr>
        <w:t xml:space="preserve"> and colleagues</w:t>
      </w:r>
      <w:r w:rsidR="004E6C26" w:rsidRPr="00DE5EC2">
        <w:rPr>
          <w:rFonts w:cs="Arial"/>
          <w:sz w:val="28"/>
          <w:szCs w:val="28"/>
        </w:rPr>
        <w:t xml:space="preserve"> in </w:t>
      </w:r>
      <w:r w:rsidRPr="00DE5EC2">
        <w:rPr>
          <w:rFonts w:cs="Arial"/>
          <w:sz w:val="28"/>
          <w:szCs w:val="28"/>
        </w:rPr>
        <w:t xml:space="preserve">2014 </w:t>
      </w:r>
      <w:r w:rsidR="00753072" w:rsidRPr="00DE5EC2">
        <w:rPr>
          <w:rFonts w:cs="Arial"/>
          <w:sz w:val="28"/>
          <w:szCs w:val="28"/>
        </w:rPr>
        <w:t>ma</w:t>
      </w:r>
      <w:r w:rsidR="0047233B" w:rsidRPr="00DE5EC2">
        <w:rPr>
          <w:rFonts w:cs="Arial"/>
          <w:sz w:val="28"/>
          <w:szCs w:val="28"/>
        </w:rPr>
        <w:t xml:space="preserve">de </w:t>
      </w:r>
      <w:r w:rsidR="000C3036" w:rsidRPr="00DE5EC2">
        <w:rPr>
          <w:rFonts w:cs="Arial"/>
          <w:sz w:val="28"/>
          <w:szCs w:val="28"/>
        </w:rPr>
        <w:t>a number of</w:t>
      </w:r>
      <w:r w:rsidR="00753072" w:rsidRPr="00DE5EC2">
        <w:rPr>
          <w:rFonts w:cs="Arial"/>
          <w:sz w:val="28"/>
          <w:szCs w:val="28"/>
        </w:rPr>
        <w:t xml:space="preserve"> recommendations for </w:t>
      </w:r>
      <w:r w:rsidR="00844C18" w:rsidRPr="00DE5EC2">
        <w:rPr>
          <w:rFonts w:cs="Arial"/>
          <w:sz w:val="28"/>
          <w:szCs w:val="28"/>
        </w:rPr>
        <w:t>supports, services and interventions</w:t>
      </w:r>
      <w:r w:rsidR="00441F96" w:rsidRPr="00DE5EC2">
        <w:rPr>
          <w:rFonts w:cs="Arial"/>
          <w:sz w:val="28"/>
          <w:szCs w:val="28"/>
        </w:rPr>
        <w:t xml:space="preserve"> for </w:t>
      </w:r>
      <w:r w:rsidR="00CE4EE3" w:rsidRPr="00DE5EC2">
        <w:rPr>
          <w:rFonts w:cs="Arial"/>
          <w:sz w:val="28"/>
          <w:szCs w:val="28"/>
        </w:rPr>
        <w:t>students with deafblindness</w:t>
      </w:r>
      <w:r w:rsidR="00D902DC" w:rsidRPr="00DE5EC2">
        <w:rPr>
          <w:rFonts w:cs="Arial"/>
          <w:sz w:val="28"/>
          <w:szCs w:val="28"/>
        </w:rPr>
        <w:t xml:space="preserve">. </w:t>
      </w:r>
      <w:r w:rsidR="00C505F8" w:rsidRPr="00DE5EC2">
        <w:rPr>
          <w:rFonts w:cs="Arial"/>
          <w:sz w:val="28"/>
          <w:szCs w:val="28"/>
        </w:rPr>
        <w:t xml:space="preserve">They concluded </w:t>
      </w:r>
      <w:r w:rsidR="00C505F8" w:rsidRPr="00DE5EC2">
        <w:rPr>
          <w:rFonts w:cs="Arial"/>
          <w:sz w:val="28"/>
          <w:szCs w:val="28"/>
          <w:lang w:val="en-US" w:eastAsia="en-GB"/>
        </w:rPr>
        <w:t xml:space="preserve">it was insufficient to have team members with expertise </w:t>
      </w:r>
      <w:r w:rsidR="00C505F8" w:rsidRPr="00DE5EC2">
        <w:rPr>
          <w:rFonts w:cs="Arial"/>
          <w:sz w:val="28"/>
          <w:szCs w:val="28"/>
          <w:lang w:val="en-US" w:eastAsia="en-GB"/>
        </w:rPr>
        <w:lastRenderedPageBreak/>
        <w:t xml:space="preserve">only in visual impairment or </w:t>
      </w:r>
      <w:r w:rsidR="009E7244" w:rsidRPr="00DE5EC2">
        <w:rPr>
          <w:rFonts w:cs="Arial"/>
          <w:sz w:val="28"/>
          <w:szCs w:val="28"/>
          <w:lang w:val="en-US" w:eastAsia="en-GB"/>
        </w:rPr>
        <w:t xml:space="preserve">only </w:t>
      </w:r>
      <w:r w:rsidR="00C505F8" w:rsidRPr="00DE5EC2">
        <w:rPr>
          <w:rFonts w:cs="Arial"/>
          <w:sz w:val="28"/>
          <w:szCs w:val="28"/>
          <w:lang w:val="en-US" w:eastAsia="en-GB"/>
        </w:rPr>
        <w:t>in deafness</w:t>
      </w:r>
      <w:r w:rsidR="005C39CE" w:rsidRPr="00DE5EC2">
        <w:rPr>
          <w:rFonts w:cs="Arial"/>
          <w:sz w:val="28"/>
          <w:szCs w:val="28"/>
          <w:lang w:val="en-US" w:eastAsia="en-GB"/>
        </w:rPr>
        <w:t xml:space="preserve">, </w:t>
      </w:r>
      <w:r w:rsidR="00292E54" w:rsidRPr="00DE5EC2">
        <w:rPr>
          <w:rFonts w:cs="Arial"/>
          <w:sz w:val="28"/>
          <w:szCs w:val="28"/>
          <w:lang w:val="en-US" w:eastAsia="en-GB"/>
        </w:rPr>
        <w:t xml:space="preserve">as compensatory strategies in </w:t>
      </w:r>
      <w:r w:rsidR="00EA22A8" w:rsidRPr="00DE5EC2">
        <w:rPr>
          <w:rFonts w:cs="Arial"/>
          <w:sz w:val="28"/>
          <w:szCs w:val="28"/>
          <w:lang w:val="en-US" w:eastAsia="en-GB"/>
        </w:rPr>
        <w:t xml:space="preserve">deafness often rely on </w:t>
      </w:r>
      <w:r w:rsidR="00FF0408" w:rsidRPr="00DE5EC2">
        <w:rPr>
          <w:rFonts w:cs="Arial"/>
          <w:sz w:val="28"/>
          <w:szCs w:val="28"/>
          <w:lang w:val="en-US" w:eastAsia="en-GB"/>
        </w:rPr>
        <w:t>full</w:t>
      </w:r>
      <w:r w:rsidR="00156243" w:rsidRPr="00DE5EC2">
        <w:rPr>
          <w:rFonts w:cs="Arial"/>
          <w:sz w:val="28"/>
          <w:szCs w:val="28"/>
          <w:lang w:val="en-US" w:eastAsia="en-GB"/>
        </w:rPr>
        <w:t xml:space="preserve"> </w:t>
      </w:r>
      <w:r w:rsidR="00FF0408" w:rsidRPr="00DE5EC2">
        <w:rPr>
          <w:rFonts w:cs="Arial"/>
          <w:sz w:val="28"/>
          <w:szCs w:val="28"/>
          <w:lang w:val="en-US" w:eastAsia="en-GB"/>
        </w:rPr>
        <w:t xml:space="preserve">vision and vice versa, strategies for vision impairment often rely on full hearing, </w:t>
      </w:r>
      <w:r w:rsidR="005C39CE" w:rsidRPr="00DE5EC2">
        <w:rPr>
          <w:rFonts w:cs="Arial"/>
          <w:sz w:val="28"/>
          <w:szCs w:val="28"/>
          <w:lang w:val="en-US" w:eastAsia="en-GB"/>
        </w:rPr>
        <w:t xml:space="preserve">so </w:t>
      </w:r>
      <w:r w:rsidR="00090C3B" w:rsidRPr="00DE5EC2">
        <w:rPr>
          <w:rFonts w:cs="Arial"/>
          <w:sz w:val="28"/>
          <w:szCs w:val="28"/>
          <w:lang w:val="en-US" w:eastAsia="en-GB"/>
        </w:rPr>
        <w:t>many of these strategies are not helpful in deafblindness.</w:t>
      </w:r>
    </w:p>
    <w:p w14:paraId="411C2836" w14:textId="13FAA8DE" w:rsidR="00DF7453" w:rsidRPr="00DE5EC2" w:rsidRDefault="00591E12" w:rsidP="00C505F8">
      <w:pPr>
        <w:spacing w:line="240" w:lineRule="auto"/>
        <w:rPr>
          <w:rFonts w:cs="Arial"/>
          <w:sz w:val="28"/>
          <w:szCs w:val="28"/>
          <w:lang w:val="en-US" w:eastAsia="en-GB"/>
        </w:rPr>
      </w:pPr>
      <w:r w:rsidRPr="00DE5EC2">
        <w:rPr>
          <w:rFonts w:cs="Arial"/>
          <w:sz w:val="28"/>
          <w:szCs w:val="28"/>
          <w:lang w:val="en-US" w:eastAsia="en-GB"/>
        </w:rPr>
        <w:t>S</w:t>
      </w:r>
      <w:r w:rsidR="00F53623" w:rsidRPr="00DE5EC2">
        <w:rPr>
          <w:rFonts w:cs="Arial"/>
          <w:sz w:val="28"/>
          <w:szCs w:val="28"/>
          <w:lang w:val="en-US" w:eastAsia="en-GB"/>
        </w:rPr>
        <w:t xml:space="preserve">trategies from the field of blindness and low vision and strategies from </w:t>
      </w:r>
      <w:r w:rsidRPr="00DE5EC2">
        <w:rPr>
          <w:rFonts w:cs="Arial"/>
          <w:sz w:val="28"/>
          <w:szCs w:val="28"/>
          <w:lang w:val="en-US" w:eastAsia="en-GB"/>
        </w:rPr>
        <w:t xml:space="preserve">the field of deafness </w:t>
      </w:r>
      <w:r w:rsidR="00856E74" w:rsidRPr="00DE5EC2">
        <w:rPr>
          <w:rFonts w:cs="Arial"/>
          <w:sz w:val="28"/>
          <w:szCs w:val="28"/>
          <w:lang w:val="en-US" w:eastAsia="en-GB"/>
        </w:rPr>
        <w:t>may</w:t>
      </w:r>
      <w:r w:rsidR="005C39CE" w:rsidRPr="00DE5EC2">
        <w:rPr>
          <w:rFonts w:cs="Arial"/>
          <w:sz w:val="28"/>
          <w:szCs w:val="28"/>
          <w:lang w:val="en-US" w:eastAsia="en-GB"/>
        </w:rPr>
        <w:t>,</w:t>
      </w:r>
      <w:r w:rsidR="00856E74" w:rsidRPr="00DE5EC2">
        <w:rPr>
          <w:rFonts w:cs="Arial"/>
          <w:sz w:val="28"/>
          <w:szCs w:val="28"/>
          <w:lang w:val="en-US" w:eastAsia="en-GB"/>
        </w:rPr>
        <w:t xml:space="preserve"> at times</w:t>
      </w:r>
      <w:r w:rsidR="005C39CE" w:rsidRPr="00DE5EC2">
        <w:rPr>
          <w:rFonts w:cs="Arial"/>
          <w:sz w:val="28"/>
          <w:szCs w:val="28"/>
          <w:lang w:val="en-US" w:eastAsia="en-GB"/>
        </w:rPr>
        <w:t xml:space="preserve">, </w:t>
      </w:r>
      <w:r w:rsidRPr="00DE5EC2">
        <w:rPr>
          <w:rFonts w:cs="Arial"/>
          <w:sz w:val="28"/>
          <w:szCs w:val="28"/>
          <w:lang w:val="en-US" w:eastAsia="en-GB"/>
        </w:rPr>
        <w:t>be useful for someone with deafblindness, however</w:t>
      </w:r>
      <w:r w:rsidR="00E54947" w:rsidRPr="00DE5EC2">
        <w:rPr>
          <w:rFonts w:cs="Arial"/>
          <w:sz w:val="28"/>
          <w:szCs w:val="28"/>
          <w:lang w:val="en-US" w:eastAsia="en-GB"/>
        </w:rPr>
        <w:t xml:space="preserve">, </w:t>
      </w:r>
      <w:r w:rsidR="00D77E07" w:rsidRPr="00DE5EC2">
        <w:rPr>
          <w:rFonts w:cs="Arial"/>
          <w:sz w:val="28"/>
          <w:szCs w:val="28"/>
          <w:lang w:val="en-US" w:eastAsia="en-GB"/>
        </w:rPr>
        <w:t>t</w:t>
      </w:r>
      <w:r w:rsidR="00ED43C0" w:rsidRPr="00DE5EC2">
        <w:rPr>
          <w:rFonts w:cs="Arial"/>
          <w:sz w:val="28"/>
          <w:szCs w:val="28"/>
          <w:lang w:val="en-US" w:eastAsia="en-GB"/>
        </w:rPr>
        <w:t>wo single sensory mindsets cannot be added together to come up with</w:t>
      </w:r>
      <w:r w:rsidR="00D77E07" w:rsidRPr="00DE5EC2">
        <w:rPr>
          <w:rFonts w:cs="Arial"/>
          <w:sz w:val="28"/>
          <w:szCs w:val="28"/>
          <w:lang w:val="en-US" w:eastAsia="en-GB"/>
        </w:rPr>
        <w:t xml:space="preserve"> </w:t>
      </w:r>
      <w:r w:rsidR="0069331F" w:rsidRPr="00DE5EC2">
        <w:rPr>
          <w:rFonts w:cs="Arial"/>
          <w:sz w:val="28"/>
          <w:szCs w:val="28"/>
          <w:lang w:val="en-US" w:eastAsia="en-GB"/>
        </w:rPr>
        <w:t>deafblind interventions</w:t>
      </w:r>
      <w:r w:rsidR="00E54947" w:rsidRPr="00DE5EC2">
        <w:rPr>
          <w:rFonts w:cs="Arial"/>
          <w:sz w:val="28"/>
          <w:szCs w:val="28"/>
          <w:lang w:val="en-US" w:eastAsia="en-GB"/>
        </w:rPr>
        <w:t xml:space="preserve"> and strategies.</w:t>
      </w:r>
      <w:r w:rsidR="00683CAB" w:rsidRPr="00DE5EC2">
        <w:rPr>
          <w:rFonts w:cs="Arial"/>
          <w:sz w:val="28"/>
          <w:szCs w:val="28"/>
          <w:lang w:val="en-US" w:eastAsia="en-GB"/>
        </w:rPr>
        <w:t xml:space="preserve"> </w:t>
      </w:r>
      <w:r w:rsidR="009867C4" w:rsidRPr="00DE5EC2">
        <w:rPr>
          <w:rFonts w:cs="Arial"/>
          <w:sz w:val="28"/>
          <w:szCs w:val="28"/>
          <w:lang w:val="en-US" w:eastAsia="en-GB"/>
        </w:rPr>
        <w:t>Therefore</w:t>
      </w:r>
      <w:r w:rsidR="00346559" w:rsidRPr="00DE5EC2">
        <w:rPr>
          <w:rFonts w:cs="Arial"/>
          <w:sz w:val="28"/>
          <w:szCs w:val="28"/>
          <w:lang w:val="en-US" w:eastAsia="en-GB"/>
        </w:rPr>
        <w:t xml:space="preserve">, </w:t>
      </w:r>
      <w:r w:rsidR="00CA240A" w:rsidRPr="00DE5EC2">
        <w:rPr>
          <w:rFonts w:cs="Arial"/>
          <w:sz w:val="28"/>
          <w:szCs w:val="28"/>
          <w:lang w:val="en-US" w:eastAsia="en-GB"/>
        </w:rPr>
        <w:t>the recommendation is that</w:t>
      </w:r>
      <w:r w:rsidR="006643E1" w:rsidRPr="00DE5EC2">
        <w:rPr>
          <w:rFonts w:cs="Arial"/>
          <w:sz w:val="28"/>
          <w:szCs w:val="28"/>
          <w:lang w:val="en-US" w:eastAsia="en-GB"/>
        </w:rPr>
        <w:t xml:space="preserve"> </w:t>
      </w:r>
      <w:r w:rsidR="00683CAB" w:rsidRPr="00DE5EC2">
        <w:rPr>
          <w:rFonts w:cs="Arial"/>
          <w:sz w:val="28"/>
          <w:szCs w:val="28"/>
          <w:lang w:val="en-US" w:eastAsia="en-GB"/>
        </w:rPr>
        <w:t xml:space="preserve">deafblind specialist services are </w:t>
      </w:r>
      <w:r w:rsidR="002D56D9" w:rsidRPr="00DE5EC2">
        <w:rPr>
          <w:rFonts w:cs="Arial"/>
          <w:sz w:val="28"/>
          <w:szCs w:val="28"/>
          <w:lang w:val="en-US" w:eastAsia="en-GB"/>
        </w:rPr>
        <w:t xml:space="preserve">needed </w:t>
      </w:r>
      <w:r w:rsidR="00960838" w:rsidRPr="00DE5EC2">
        <w:rPr>
          <w:rFonts w:cs="Arial"/>
          <w:sz w:val="28"/>
          <w:szCs w:val="28"/>
          <w:lang w:val="en-US" w:eastAsia="en-GB"/>
        </w:rPr>
        <w:t xml:space="preserve">to support </w:t>
      </w:r>
      <w:r w:rsidR="00076BCC" w:rsidRPr="00DE5EC2">
        <w:rPr>
          <w:rFonts w:cs="Arial"/>
          <w:sz w:val="28"/>
          <w:szCs w:val="28"/>
          <w:lang w:val="en-US" w:eastAsia="en-GB"/>
        </w:rPr>
        <w:t xml:space="preserve">service </w:t>
      </w:r>
      <w:r w:rsidR="00960838" w:rsidRPr="00DE5EC2">
        <w:rPr>
          <w:rFonts w:cs="Arial"/>
          <w:sz w:val="28"/>
          <w:szCs w:val="28"/>
          <w:lang w:val="en-US" w:eastAsia="en-GB"/>
        </w:rPr>
        <w:t xml:space="preserve">team members </w:t>
      </w:r>
      <w:r w:rsidR="002D56D9" w:rsidRPr="00DE5EC2">
        <w:rPr>
          <w:rFonts w:cs="Arial"/>
          <w:sz w:val="28"/>
          <w:szCs w:val="28"/>
          <w:lang w:val="en-US" w:eastAsia="en-GB"/>
        </w:rPr>
        <w:t>and</w:t>
      </w:r>
      <w:r w:rsidR="0082753B" w:rsidRPr="00DE5EC2">
        <w:rPr>
          <w:rFonts w:cs="Arial"/>
          <w:sz w:val="28"/>
          <w:szCs w:val="28"/>
          <w:lang w:val="en-US" w:eastAsia="en-GB"/>
        </w:rPr>
        <w:t xml:space="preserve"> </w:t>
      </w:r>
      <w:r w:rsidR="00C53FA9" w:rsidRPr="00DE5EC2">
        <w:rPr>
          <w:rFonts w:cs="Arial"/>
          <w:sz w:val="28"/>
          <w:szCs w:val="28"/>
          <w:lang w:val="en-US" w:eastAsia="en-GB"/>
        </w:rPr>
        <w:t xml:space="preserve">in addition to </w:t>
      </w:r>
      <w:r w:rsidR="00076BCC" w:rsidRPr="00DE5EC2">
        <w:rPr>
          <w:rFonts w:cs="Arial"/>
          <w:sz w:val="28"/>
          <w:szCs w:val="28"/>
          <w:lang w:val="en-US" w:eastAsia="en-GB"/>
        </w:rPr>
        <w:t xml:space="preserve">this, within </w:t>
      </w:r>
      <w:r w:rsidR="0082753B" w:rsidRPr="00DE5EC2">
        <w:rPr>
          <w:rFonts w:cs="Arial"/>
          <w:sz w:val="28"/>
          <w:szCs w:val="28"/>
          <w:lang w:val="en-US" w:eastAsia="en-GB"/>
        </w:rPr>
        <w:t>each team</w:t>
      </w:r>
      <w:r w:rsidR="00076BCC" w:rsidRPr="00DE5EC2">
        <w:rPr>
          <w:rFonts w:cs="Arial"/>
          <w:sz w:val="28"/>
          <w:szCs w:val="28"/>
          <w:lang w:val="en-US" w:eastAsia="en-GB"/>
        </w:rPr>
        <w:t xml:space="preserve">, </w:t>
      </w:r>
      <w:r w:rsidR="0082753B" w:rsidRPr="00DE5EC2">
        <w:rPr>
          <w:rFonts w:cs="Arial"/>
          <w:sz w:val="28"/>
          <w:szCs w:val="28"/>
          <w:lang w:val="en-US" w:eastAsia="en-GB"/>
        </w:rPr>
        <w:t xml:space="preserve">at least one </w:t>
      </w:r>
      <w:r w:rsidR="00496B98" w:rsidRPr="00DE5EC2">
        <w:rPr>
          <w:rFonts w:cs="Arial"/>
          <w:sz w:val="28"/>
          <w:szCs w:val="28"/>
          <w:lang w:val="en-US" w:eastAsia="en-GB"/>
        </w:rPr>
        <w:t xml:space="preserve">regular </w:t>
      </w:r>
      <w:r w:rsidR="0082753B" w:rsidRPr="00DE5EC2">
        <w:rPr>
          <w:rFonts w:cs="Arial"/>
          <w:sz w:val="28"/>
          <w:szCs w:val="28"/>
          <w:lang w:val="en-US" w:eastAsia="en-GB"/>
        </w:rPr>
        <w:t xml:space="preserve">member </w:t>
      </w:r>
      <w:r w:rsidR="00076BCC" w:rsidRPr="00DE5EC2">
        <w:rPr>
          <w:rFonts w:cs="Arial"/>
          <w:sz w:val="28"/>
          <w:szCs w:val="28"/>
          <w:lang w:val="en-US" w:eastAsia="en-GB"/>
        </w:rPr>
        <w:t xml:space="preserve">is needed </w:t>
      </w:r>
      <w:r w:rsidR="0082753B" w:rsidRPr="00DE5EC2">
        <w:rPr>
          <w:rFonts w:cs="Arial"/>
          <w:sz w:val="28"/>
          <w:szCs w:val="28"/>
          <w:lang w:val="en-US" w:eastAsia="en-GB"/>
        </w:rPr>
        <w:t xml:space="preserve">who has knowledge of the impact </w:t>
      </w:r>
      <w:r w:rsidR="006F4F47" w:rsidRPr="00DE5EC2">
        <w:rPr>
          <w:rFonts w:cs="Arial"/>
          <w:sz w:val="28"/>
          <w:szCs w:val="28"/>
          <w:lang w:val="en-US" w:eastAsia="en-GB"/>
        </w:rPr>
        <w:t xml:space="preserve">of deafblindness and </w:t>
      </w:r>
      <w:r w:rsidR="00CA240A" w:rsidRPr="00DE5EC2">
        <w:rPr>
          <w:rFonts w:cs="Arial"/>
          <w:sz w:val="28"/>
          <w:szCs w:val="28"/>
          <w:lang w:val="en-US" w:eastAsia="en-GB"/>
        </w:rPr>
        <w:t xml:space="preserve">of </w:t>
      </w:r>
      <w:r w:rsidR="006F4F47" w:rsidRPr="00DE5EC2">
        <w:rPr>
          <w:rFonts w:cs="Arial"/>
          <w:sz w:val="28"/>
          <w:szCs w:val="28"/>
          <w:lang w:val="en-US" w:eastAsia="en-GB"/>
        </w:rPr>
        <w:t>deafblind communication methods</w:t>
      </w:r>
      <w:r w:rsidR="00A60B85" w:rsidRPr="00DE5EC2">
        <w:rPr>
          <w:rFonts w:cs="Arial"/>
          <w:sz w:val="28"/>
          <w:szCs w:val="28"/>
          <w:lang w:val="en-US" w:eastAsia="en-GB"/>
        </w:rPr>
        <w:t xml:space="preserve"> and teaching approaches.</w:t>
      </w:r>
    </w:p>
    <w:p w14:paraId="3B6E822E" w14:textId="04260799" w:rsidR="00C505F8" w:rsidRPr="00DE5EC2" w:rsidRDefault="000A6161" w:rsidP="00C505F8">
      <w:pPr>
        <w:spacing w:line="240" w:lineRule="auto"/>
        <w:rPr>
          <w:rFonts w:cs="Arial"/>
          <w:sz w:val="28"/>
          <w:szCs w:val="28"/>
          <w:lang w:val="en-US" w:eastAsia="en-GB"/>
        </w:rPr>
      </w:pPr>
      <w:r w:rsidRPr="00DE5EC2">
        <w:rPr>
          <w:rFonts w:cs="Arial"/>
          <w:sz w:val="28"/>
          <w:szCs w:val="28"/>
          <w:lang w:val="en-US" w:eastAsia="en-GB"/>
        </w:rPr>
        <w:t>The report’s second recommendation</w:t>
      </w:r>
      <w:r w:rsidR="00CE1A4B" w:rsidRPr="00DE5EC2">
        <w:rPr>
          <w:rFonts w:cs="Arial"/>
          <w:sz w:val="28"/>
          <w:szCs w:val="28"/>
          <w:lang w:val="en-US" w:eastAsia="en-GB"/>
        </w:rPr>
        <w:t xml:space="preserve"> addresses t</w:t>
      </w:r>
      <w:r w:rsidR="002D56D9" w:rsidRPr="00DE5EC2">
        <w:rPr>
          <w:rFonts w:cs="Arial"/>
          <w:sz w:val="28"/>
          <w:szCs w:val="28"/>
          <w:lang w:val="en-US" w:eastAsia="en-GB"/>
        </w:rPr>
        <w:t xml:space="preserve">he diversity of the </w:t>
      </w:r>
      <w:r w:rsidR="003C1C25" w:rsidRPr="00DE5EC2">
        <w:rPr>
          <w:rFonts w:cs="Arial"/>
          <w:sz w:val="28"/>
          <w:szCs w:val="28"/>
          <w:lang w:val="en-US" w:eastAsia="en-GB"/>
        </w:rPr>
        <w:t xml:space="preserve">deafblind </w:t>
      </w:r>
      <w:r w:rsidR="002D56D9" w:rsidRPr="00DE5EC2">
        <w:rPr>
          <w:rFonts w:cs="Arial"/>
          <w:sz w:val="28"/>
          <w:szCs w:val="28"/>
          <w:lang w:val="en-US" w:eastAsia="en-GB"/>
        </w:rPr>
        <w:t xml:space="preserve">population </w:t>
      </w:r>
      <w:r w:rsidR="00CE1A4B" w:rsidRPr="00DE5EC2">
        <w:rPr>
          <w:rFonts w:cs="Arial"/>
          <w:sz w:val="28"/>
          <w:szCs w:val="28"/>
          <w:lang w:val="en-US" w:eastAsia="en-GB"/>
        </w:rPr>
        <w:t xml:space="preserve">which </w:t>
      </w:r>
      <w:r w:rsidR="00C012A3" w:rsidRPr="00DE5EC2">
        <w:rPr>
          <w:rFonts w:cs="Arial"/>
          <w:sz w:val="28"/>
          <w:szCs w:val="28"/>
          <w:lang w:val="en-US" w:eastAsia="en-GB"/>
        </w:rPr>
        <w:t xml:space="preserve">creates a need for </w:t>
      </w:r>
      <w:r w:rsidR="00CE1A4B" w:rsidRPr="00DE5EC2">
        <w:rPr>
          <w:rFonts w:cs="Arial"/>
          <w:sz w:val="28"/>
          <w:szCs w:val="28"/>
          <w:lang w:val="en-US" w:eastAsia="en-GB"/>
        </w:rPr>
        <w:t xml:space="preserve">considerable time and resources to be put into developing </w:t>
      </w:r>
      <w:r w:rsidR="008A0414" w:rsidRPr="00DE5EC2">
        <w:rPr>
          <w:rFonts w:cs="Arial"/>
          <w:sz w:val="28"/>
          <w:szCs w:val="28"/>
          <w:lang w:val="en-US" w:eastAsia="en-GB"/>
        </w:rPr>
        <w:t xml:space="preserve">descriptive documentation </w:t>
      </w:r>
      <w:r w:rsidR="004A45DA" w:rsidRPr="00DE5EC2">
        <w:rPr>
          <w:rFonts w:cs="Arial"/>
          <w:sz w:val="28"/>
          <w:szCs w:val="28"/>
          <w:lang w:val="en-US" w:eastAsia="en-GB"/>
        </w:rPr>
        <w:t xml:space="preserve">about </w:t>
      </w:r>
      <w:r w:rsidR="008A0414" w:rsidRPr="00DE5EC2">
        <w:rPr>
          <w:rFonts w:cs="Arial"/>
          <w:sz w:val="28"/>
          <w:szCs w:val="28"/>
          <w:lang w:val="en-US" w:eastAsia="en-GB"/>
        </w:rPr>
        <w:t xml:space="preserve">the individual and the </w:t>
      </w:r>
      <w:r w:rsidR="006D7A29" w:rsidRPr="00DE5EC2">
        <w:rPr>
          <w:rFonts w:cs="Arial"/>
          <w:sz w:val="28"/>
          <w:szCs w:val="28"/>
          <w:lang w:val="en-US" w:eastAsia="en-GB"/>
        </w:rPr>
        <w:t xml:space="preserve">individualized </w:t>
      </w:r>
      <w:r w:rsidR="008A0414" w:rsidRPr="00DE5EC2">
        <w:rPr>
          <w:rFonts w:cs="Arial"/>
          <w:sz w:val="28"/>
          <w:szCs w:val="28"/>
          <w:lang w:val="en-US" w:eastAsia="en-GB"/>
        </w:rPr>
        <w:t>appr</w:t>
      </w:r>
      <w:r w:rsidR="004A45DA" w:rsidRPr="00DE5EC2">
        <w:rPr>
          <w:rFonts w:cs="Arial"/>
          <w:sz w:val="28"/>
          <w:szCs w:val="28"/>
          <w:lang w:val="en-US" w:eastAsia="en-GB"/>
        </w:rPr>
        <w:t>oach to their needs</w:t>
      </w:r>
      <w:r w:rsidR="00B61A2B" w:rsidRPr="00DE5EC2">
        <w:rPr>
          <w:rFonts w:cs="Arial"/>
          <w:sz w:val="28"/>
          <w:szCs w:val="28"/>
          <w:lang w:val="en-US" w:eastAsia="en-GB"/>
        </w:rPr>
        <w:t xml:space="preserve"> and skill and concept development.</w:t>
      </w:r>
    </w:p>
    <w:p w14:paraId="69593DFA" w14:textId="6C4EEDEE" w:rsidR="002E3D06" w:rsidRPr="00DE5EC2" w:rsidRDefault="006D7A29" w:rsidP="00F82F5E">
      <w:pPr>
        <w:spacing w:line="240" w:lineRule="auto"/>
        <w:rPr>
          <w:rFonts w:cs="Arial"/>
          <w:sz w:val="28"/>
          <w:szCs w:val="28"/>
          <w:lang w:val="en-US" w:eastAsia="en-GB"/>
        </w:rPr>
      </w:pPr>
      <w:r w:rsidRPr="00DE5EC2">
        <w:rPr>
          <w:rFonts w:cs="Arial"/>
          <w:sz w:val="28"/>
          <w:szCs w:val="28"/>
          <w:lang w:val="en-US" w:eastAsia="en-GB"/>
        </w:rPr>
        <w:t>Thirdly, i</w:t>
      </w:r>
      <w:r w:rsidR="00087EE0" w:rsidRPr="00DE5EC2">
        <w:rPr>
          <w:rFonts w:cs="Arial"/>
          <w:sz w:val="28"/>
          <w:szCs w:val="28"/>
          <w:lang w:val="en-US" w:eastAsia="en-GB"/>
        </w:rPr>
        <w:t>n teaching</w:t>
      </w:r>
      <w:r w:rsidR="00FD4A0A" w:rsidRPr="00DE5EC2">
        <w:rPr>
          <w:rFonts w:cs="Arial"/>
          <w:sz w:val="28"/>
          <w:szCs w:val="28"/>
          <w:lang w:val="en-US" w:eastAsia="en-GB"/>
        </w:rPr>
        <w:t xml:space="preserve"> </w:t>
      </w:r>
      <w:r w:rsidR="00087EE0" w:rsidRPr="00DE5EC2">
        <w:rPr>
          <w:rFonts w:cs="Arial"/>
          <w:sz w:val="28"/>
          <w:szCs w:val="28"/>
          <w:lang w:val="en-US" w:eastAsia="en-GB"/>
        </w:rPr>
        <w:t xml:space="preserve">environments, </w:t>
      </w:r>
      <w:r w:rsidR="003A7069" w:rsidRPr="00DE5EC2">
        <w:rPr>
          <w:rFonts w:cs="Arial"/>
          <w:sz w:val="28"/>
          <w:szCs w:val="28"/>
          <w:lang w:val="en-US" w:eastAsia="en-GB"/>
        </w:rPr>
        <w:t>student</w:t>
      </w:r>
      <w:r w:rsidR="00087EE0" w:rsidRPr="00DE5EC2">
        <w:rPr>
          <w:rFonts w:cs="Arial"/>
          <w:sz w:val="28"/>
          <w:szCs w:val="28"/>
          <w:lang w:val="en-US" w:eastAsia="en-GB"/>
        </w:rPr>
        <w:t xml:space="preserve"> groups must be small enough to allow the </w:t>
      </w:r>
      <w:r w:rsidR="003A7069" w:rsidRPr="00DE5EC2">
        <w:rPr>
          <w:rFonts w:cs="Arial"/>
          <w:sz w:val="28"/>
          <w:szCs w:val="28"/>
          <w:lang w:val="en-US" w:eastAsia="en-GB"/>
        </w:rPr>
        <w:t>person with deafblindness</w:t>
      </w:r>
      <w:r w:rsidR="00087EE0" w:rsidRPr="00DE5EC2">
        <w:rPr>
          <w:rFonts w:cs="Arial"/>
          <w:sz w:val="28"/>
          <w:szCs w:val="28"/>
          <w:lang w:val="en-US" w:eastAsia="en-GB"/>
        </w:rPr>
        <w:t xml:space="preserve"> </w:t>
      </w:r>
      <w:r w:rsidR="006208AE" w:rsidRPr="00DE5EC2">
        <w:rPr>
          <w:rFonts w:cs="Arial"/>
          <w:sz w:val="28"/>
          <w:szCs w:val="28"/>
          <w:lang w:val="en-US" w:eastAsia="en-GB"/>
        </w:rPr>
        <w:t>to access information, engage in the lesson and receive feedback about their responses</w:t>
      </w:r>
      <w:r w:rsidR="00FD4A0A" w:rsidRPr="00DE5EC2">
        <w:rPr>
          <w:rFonts w:cs="Arial"/>
          <w:sz w:val="28"/>
          <w:szCs w:val="28"/>
          <w:lang w:val="en-US" w:eastAsia="en-GB"/>
        </w:rPr>
        <w:t>. Eve</w:t>
      </w:r>
      <w:r w:rsidR="003A7069" w:rsidRPr="00DE5EC2">
        <w:rPr>
          <w:rFonts w:cs="Arial"/>
          <w:sz w:val="28"/>
          <w:szCs w:val="28"/>
          <w:lang w:val="en-US" w:eastAsia="en-GB"/>
        </w:rPr>
        <w:t>n for those with</w:t>
      </w:r>
      <w:r w:rsidR="00945E8A" w:rsidRPr="00DE5EC2">
        <w:rPr>
          <w:rFonts w:cs="Arial"/>
          <w:sz w:val="28"/>
          <w:szCs w:val="28"/>
          <w:lang w:val="en-US" w:eastAsia="en-GB"/>
        </w:rPr>
        <w:t xml:space="preserve"> quite functional hearing and/or vision, small groups facilitate more effective communication</w:t>
      </w:r>
      <w:r w:rsidR="0018472B" w:rsidRPr="00DE5EC2">
        <w:rPr>
          <w:rFonts w:cs="Arial"/>
          <w:sz w:val="28"/>
          <w:szCs w:val="28"/>
          <w:lang w:val="en-US" w:eastAsia="en-GB"/>
        </w:rPr>
        <w:t xml:space="preserve">. </w:t>
      </w:r>
      <w:r w:rsidR="00DF60E8" w:rsidRPr="00DE5EC2">
        <w:rPr>
          <w:rFonts w:cs="Arial"/>
          <w:sz w:val="28"/>
          <w:szCs w:val="28"/>
          <w:lang w:val="en-US" w:eastAsia="en-GB"/>
        </w:rPr>
        <w:t xml:space="preserve"> </w:t>
      </w:r>
      <w:r w:rsidR="0018472B" w:rsidRPr="00DE5EC2">
        <w:rPr>
          <w:rFonts w:cs="Arial"/>
          <w:sz w:val="28"/>
          <w:szCs w:val="28"/>
          <w:lang w:val="en-US" w:eastAsia="en-GB"/>
        </w:rPr>
        <w:t>F</w:t>
      </w:r>
      <w:r w:rsidR="00DF60E8" w:rsidRPr="00DE5EC2">
        <w:rPr>
          <w:rFonts w:cs="Arial"/>
          <w:sz w:val="28"/>
          <w:szCs w:val="28"/>
          <w:lang w:val="en-US" w:eastAsia="en-GB"/>
        </w:rPr>
        <w:t>or exampl</w:t>
      </w:r>
      <w:r w:rsidR="00C14A0D" w:rsidRPr="00DE5EC2">
        <w:rPr>
          <w:rFonts w:cs="Arial"/>
          <w:sz w:val="28"/>
          <w:szCs w:val="28"/>
          <w:lang w:val="en-US" w:eastAsia="en-GB"/>
        </w:rPr>
        <w:t>e</w:t>
      </w:r>
      <w:r w:rsidR="0018472B" w:rsidRPr="00DE5EC2">
        <w:rPr>
          <w:rFonts w:cs="Arial"/>
          <w:sz w:val="28"/>
          <w:szCs w:val="28"/>
          <w:lang w:val="en-US" w:eastAsia="en-GB"/>
        </w:rPr>
        <w:t xml:space="preserve">, </w:t>
      </w:r>
      <w:r w:rsidR="004B060C" w:rsidRPr="00DE5EC2">
        <w:rPr>
          <w:rFonts w:cs="Arial"/>
          <w:sz w:val="28"/>
          <w:szCs w:val="28"/>
          <w:lang w:val="en-US" w:eastAsia="en-GB"/>
        </w:rPr>
        <w:t>locat</w:t>
      </w:r>
      <w:r w:rsidR="00C14A0D" w:rsidRPr="00DE5EC2">
        <w:rPr>
          <w:rFonts w:cs="Arial"/>
          <w:sz w:val="28"/>
          <w:szCs w:val="28"/>
          <w:lang w:val="en-US" w:eastAsia="en-GB"/>
        </w:rPr>
        <w:t>i</w:t>
      </w:r>
      <w:r w:rsidR="004B060C" w:rsidRPr="00DE5EC2">
        <w:rPr>
          <w:rFonts w:cs="Arial"/>
          <w:sz w:val="28"/>
          <w:szCs w:val="28"/>
          <w:lang w:val="en-US" w:eastAsia="en-GB"/>
        </w:rPr>
        <w:t>n</w:t>
      </w:r>
      <w:r w:rsidR="00C14A0D" w:rsidRPr="00DE5EC2">
        <w:rPr>
          <w:rFonts w:cs="Arial"/>
          <w:sz w:val="28"/>
          <w:szCs w:val="28"/>
          <w:lang w:val="en-US" w:eastAsia="en-GB"/>
        </w:rPr>
        <w:t>g the person</w:t>
      </w:r>
      <w:r w:rsidR="004B060C" w:rsidRPr="00DE5EC2">
        <w:rPr>
          <w:rFonts w:cs="Arial"/>
          <w:sz w:val="28"/>
          <w:szCs w:val="28"/>
          <w:lang w:val="en-US" w:eastAsia="en-GB"/>
        </w:rPr>
        <w:t xml:space="preserve"> communicati</w:t>
      </w:r>
      <w:r w:rsidR="00C14A0D" w:rsidRPr="00DE5EC2">
        <w:rPr>
          <w:rFonts w:cs="Arial"/>
          <w:sz w:val="28"/>
          <w:szCs w:val="28"/>
          <w:lang w:val="en-US" w:eastAsia="en-GB"/>
        </w:rPr>
        <w:t>ng is less difficult in a small group</w:t>
      </w:r>
      <w:r w:rsidR="004B060C" w:rsidRPr="00DE5EC2">
        <w:rPr>
          <w:rFonts w:cs="Arial"/>
          <w:sz w:val="28"/>
          <w:szCs w:val="28"/>
          <w:lang w:val="en-US" w:eastAsia="en-GB"/>
        </w:rPr>
        <w:t>,</w:t>
      </w:r>
      <w:r w:rsidR="00C14A0D" w:rsidRPr="00DE5EC2">
        <w:rPr>
          <w:rFonts w:cs="Arial"/>
          <w:sz w:val="28"/>
          <w:szCs w:val="28"/>
          <w:lang w:val="en-US" w:eastAsia="en-GB"/>
        </w:rPr>
        <w:t xml:space="preserve"> communication distance is reduced</w:t>
      </w:r>
      <w:r w:rsidR="0018472B" w:rsidRPr="00DE5EC2">
        <w:rPr>
          <w:rFonts w:cs="Arial"/>
          <w:sz w:val="28"/>
          <w:szCs w:val="28"/>
          <w:lang w:val="en-US" w:eastAsia="en-GB"/>
        </w:rPr>
        <w:t xml:space="preserve">, </w:t>
      </w:r>
      <w:r w:rsidR="00C14A0D" w:rsidRPr="00DE5EC2">
        <w:rPr>
          <w:rFonts w:cs="Arial"/>
          <w:sz w:val="28"/>
          <w:szCs w:val="28"/>
          <w:lang w:val="en-US" w:eastAsia="en-GB"/>
        </w:rPr>
        <w:t>as is</w:t>
      </w:r>
      <w:r w:rsidR="004B060C" w:rsidRPr="00DE5EC2">
        <w:rPr>
          <w:rFonts w:cs="Arial"/>
          <w:sz w:val="28"/>
          <w:szCs w:val="28"/>
          <w:lang w:val="en-US" w:eastAsia="en-GB"/>
        </w:rPr>
        <w:t xml:space="preserve"> background noise and visual clutter.</w:t>
      </w:r>
      <w:r w:rsidR="00C52636" w:rsidRPr="00DE5EC2">
        <w:rPr>
          <w:rFonts w:cs="Arial"/>
          <w:sz w:val="28"/>
          <w:szCs w:val="28"/>
          <w:lang w:val="en-US" w:eastAsia="en-GB"/>
        </w:rPr>
        <w:t xml:space="preserve"> Those who rely on touch for </w:t>
      </w:r>
      <w:r w:rsidR="00E21493" w:rsidRPr="00DE5EC2">
        <w:rPr>
          <w:rFonts w:cs="Arial"/>
          <w:sz w:val="28"/>
          <w:szCs w:val="28"/>
          <w:lang w:val="en-US" w:eastAsia="en-GB"/>
        </w:rPr>
        <w:t xml:space="preserve">access to the environment, </w:t>
      </w:r>
      <w:r w:rsidR="00C52636" w:rsidRPr="00DE5EC2">
        <w:rPr>
          <w:rFonts w:cs="Arial"/>
          <w:sz w:val="28"/>
          <w:szCs w:val="28"/>
          <w:lang w:val="en-US" w:eastAsia="en-GB"/>
        </w:rPr>
        <w:t>learning</w:t>
      </w:r>
      <w:r w:rsidR="00767A20" w:rsidRPr="00DE5EC2">
        <w:rPr>
          <w:rFonts w:cs="Arial"/>
          <w:sz w:val="28"/>
          <w:szCs w:val="28"/>
          <w:lang w:val="en-US" w:eastAsia="en-GB"/>
        </w:rPr>
        <w:t xml:space="preserve"> and communication</w:t>
      </w:r>
      <w:r w:rsidR="00C52636" w:rsidRPr="00DE5EC2">
        <w:rPr>
          <w:rFonts w:cs="Arial"/>
          <w:sz w:val="28"/>
          <w:szCs w:val="28"/>
          <w:lang w:val="en-US" w:eastAsia="en-GB"/>
        </w:rPr>
        <w:t xml:space="preserve"> may need one on one </w:t>
      </w:r>
      <w:r w:rsidR="001A171A" w:rsidRPr="00DE5EC2">
        <w:rPr>
          <w:rFonts w:cs="Arial"/>
          <w:sz w:val="28"/>
          <w:szCs w:val="28"/>
          <w:lang w:val="en-US" w:eastAsia="en-GB"/>
        </w:rPr>
        <w:t xml:space="preserve">support for most of their </w:t>
      </w:r>
      <w:r w:rsidR="0018472B" w:rsidRPr="00DE5EC2">
        <w:rPr>
          <w:rFonts w:cs="Arial"/>
          <w:sz w:val="28"/>
          <w:szCs w:val="28"/>
          <w:lang w:val="en-US" w:eastAsia="en-GB"/>
        </w:rPr>
        <w:t>day</w:t>
      </w:r>
      <w:r w:rsidR="001A171A" w:rsidRPr="00DE5EC2">
        <w:rPr>
          <w:rFonts w:cs="Arial"/>
          <w:sz w:val="28"/>
          <w:szCs w:val="28"/>
          <w:lang w:val="en-US" w:eastAsia="en-GB"/>
        </w:rPr>
        <w:t>.</w:t>
      </w:r>
      <w:r w:rsidR="006208AE" w:rsidRPr="00DE5EC2">
        <w:rPr>
          <w:rFonts w:cs="Arial"/>
          <w:sz w:val="28"/>
          <w:szCs w:val="28"/>
          <w:lang w:val="en-US" w:eastAsia="en-GB"/>
        </w:rPr>
        <w:t xml:space="preserve"> </w:t>
      </w:r>
    </w:p>
    <w:p w14:paraId="047B541A" w14:textId="2556FE9D" w:rsidR="002E3D06" w:rsidRPr="00DE5EC2" w:rsidRDefault="002E3D06" w:rsidP="002E3D06">
      <w:pPr>
        <w:pStyle w:val="Subtitle"/>
        <w:rPr>
          <w:rFonts w:ascii="Arial" w:eastAsia="Times New Roman" w:hAnsi="Arial" w:cs="Arial"/>
          <w:szCs w:val="28"/>
          <w:bdr w:val="none" w:sz="0" w:space="0" w:color="auto" w:frame="1"/>
          <w:lang w:val="en-US" w:eastAsia="en-GB"/>
        </w:rPr>
      </w:pPr>
      <w:r w:rsidRPr="00DE5EC2">
        <w:rPr>
          <w:rFonts w:ascii="Arial" w:eastAsia="Times New Roman" w:hAnsi="Arial" w:cs="Arial"/>
          <w:szCs w:val="28"/>
          <w:bdr w:val="none" w:sz="0" w:space="0" w:color="auto" w:frame="1"/>
          <w:lang w:val="en-US" w:eastAsia="en-GB"/>
        </w:rPr>
        <w:t>Evidence based practice</w:t>
      </w:r>
    </w:p>
    <w:p w14:paraId="039B6E6E" w14:textId="77777777" w:rsidR="00A87A56" w:rsidRPr="00DE5EC2" w:rsidRDefault="002E3D06" w:rsidP="00C45C1C">
      <w:pPr>
        <w:spacing w:line="240" w:lineRule="auto"/>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 xml:space="preserve">The level of evidence for these </w:t>
      </w:r>
      <w:r w:rsidR="000B5584" w:rsidRPr="00DE5EC2">
        <w:rPr>
          <w:rFonts w:cs="Arial"/>
          <w:sz w:val="28"/>
          <w:szCs w:val="28"/>
          <w:bdr w:val="none" w:sz="0" w:space="0" w:color="auto" w:frame="1"/>
          <w:lang w:val="en-US" w:eastAsia="en-GB"/>
        </w:rPr>
        <w:t xml:space="preserve">best practice </w:t>
      </w:r>
      <w:r w:rsidRPr="00DE5EC2">
        <w:rPr>
          <w:rFonts w:cs="Arial"/>
          <w:sz w:val="28"/>
          <w:szCs w:val="28"/>
          <w:bdr w:val="none" w:sz="0" w:space="0" w:color="auto" w:frame="1"/>
          <w:lang w:val="en-US" w:eastAsia="en-GB"/>
        </w:rPr>
        <w:t xml:space="preserve">recommendations is at </w:t>
      </w:r>
      <w:r w:rsidR="000B5584" w:rsidRPr="00DE5EC2">
        <w:rPr>
          <w:rFonts w:cs="Arial"/>
          <w:sz w:val="28"/>
          <w:szCs w:val="28"/>
          <w:bdr w:val="none" w:sz="0" w:space="0" w:color="auto" w:frame="1"/>
          <w:lang w:val="en-US" w:eastAsia="en-GB"/>
        </w:rPr>
        <w:t xml:space="preserve">an </w:t>
      </w:r>
      <w:r w:rsidRPr="00DE5EC2">
        <w:rPr>
          <w:rFonts w:cs="Arial"/>
          <w:sz w:val="28"/>
          <w:szCs w:val="28"/>
          <w:bdr w:val="none" w:sz="0" w:space="0" w:color="auto" w:frame="1"/>
          <w:lang w:val="en-US" w:eastAsia="en-GB"/>
        </w:rPr>
        <w:t>emerging level</w:t>
      </w:r>
      <w:r w:rsidR="000B5584" w:rsidRPr="00DE5EC2">
        <w:rPr>
          <w:rFonts w:cs="Arial"/>
          <w:sz w:val="28"/>
          <w:szCs w:val="28"/>
          <w:bdr w:val="none" w:sz="0" w:space="0" w:color="auto" w:frame="1"/>
          <w:lang w:val="en-US" w:eastAsia="en-GB"/>
        </w:rPr>
        <w:t xml:space="preserve"> and there is still a need for research</w:t>
      </w:r>
      <w:r w:rsidRPr="00DE5EC2">
        <w:rPr>
          <w:rFonts w:cs="Arial"/>
          <w:sz w:val="28"/>
          <w:szCs w:val="28"/>
          <w:bdr w:val="none" w:sz="0" w:space="0" w:color="auto" w:frame="1"/>
          <w:lang w:val="en-US" w:eastAsia="en-GB"/>
        </w:rPr>
        <w:t xml:space="preserve">. </w:t>
      </w:r>
      <w:r w:rsidR="000B5584" w:rsidRPr="00DE5EC2">
        <w:rPr>
          <w:rFonts w:cs="Arial"/>
          <w:sz w:val="28"/>
          <w:szCs w:val="28"/>
          <w:bdr w:val="none" w:sz="0" w:space="0" w:color="auto" w:frame="1"/>
          <w:lang w:val="en-US" w:eastAsia="en-GB"/>
        </w:rPr>
        <w:t>Predominantly,</w:t>
      </w:r>
      <w:r w:rsidRPr="00DE5EC2">
        <w:rPr>
          <w:rFonts w:cs="Arial"/>
          <w:sz w:val="28"/>
          <w:szCs w:val="28"/>
          <w:bdr w:val="none" w:sz="0" w:space="0" w:color="auto" w:frame="1"/>
          <w:lang w:val="en-US" w:eastAsia="en-GB"/>
        </w:rPr>
        <w:t xml:space="preserve"> professional literature written by experts in the field who have classroom</w:t>
      </w:r>
      <w:r w:rsidR="000B5584" w:rsidRPr="00DE5EC2">
        <w:rPr>
          <w:rFonts w:cs="Arial"/>
          <w:sz w:val="28"/>
          <w:szCs w:val="28"/>
          <w:bdr w:val="none" w:sz="0" w:space="0" w:color="auto" w:frame="1"/>
          <w:lang w:val="en-US" w:eastAsia="en-GB"/>
        </w:rPr>
        <w:t>, therapeutic</w:t>
      </w:r>
      <w:r w:rsidRPr="00DE5EC2">
        <w:rPr>
          <w:rFonts w:cs="Arial"/>
          <w:sz w:val="28"/>
          <w:szCs w:val="28"/>
          <w:bdr w:val="none" w:sz="0" w:space="0" w:color="auto" w:frame="1"/>
          <w:lang w:val="en-US" w:eastAsia="en-GB"/>
        </w:rPr>
        <w:t xml:space="preserve"> and administrative experience</w:t>
      </w:r>
      <w:r w:rsidR="000B5584" w:rsidRPr="00DE5EC2">
        <w:rPr>
          <w:rFonts w:cs="Arial"/>
          <w:sz w:val="28"/>
          <w:szCs w:val="28"/>
          <w:bdr w:val="none" w:sz="0" w:space="0" w:color="auto" w:frame="1"/>
          <w:lang w:val="en-US" w:eastAsia="en-GB"/>
        </w:rPr>
        <w:t xml:space="preserve">, </w:t>
      </w:r>
      <w:r w:rsidR="00391145" w:rsidRPr="00DE5EC2">
        <w:rPr>
          <w:rFonts w:cs="Arial"/>
          <w:sz w:val="28"/>
          <w:szCs w:val="28"/>
          <w:bdr w:val="none" w:sz="0" w:space="0" w:color="auto" w:frame="1"/>
          <w:lang w:val="en-US" w:eastAsia="en-GB"/>
        </w:rPr>
        <w:t>is</w:t>
      </w:r>
      <w:r w:rsidRPr="00DE5EC2">
        <w:rPr>
          <w:rFonts w:cs="Arial"/>
          <w:sz w:val="28"/>
          <w:szCs w:val="28"/>
          <w:bdr w:val="none" w:sz="0" w:space="0" w:color="auto" w:frame="1"/>
          <w:lang w:val="en-US" w:eastAsia="en-GB"/>
        </w:rPr>
        <w:t xml:space="preserve"> used as evidence to support these practices until research has been conducted</w:t>
      </w:r>
      <w:r w:rsidR="00391145" w:rsidRPr="00DE5EC2">
        <w:rPr>
          <w:rFonts w:cs="Arial"/>
          <w:sz w:val="28"/>
          <w:szCs w:val="28"/>
          <w:bdr w:val="none" w:sz="0" w:space="0" w:color="auto" w:frame="1"/>
          <w:lang w:val="en-US" w:eastAsia="en-GB"/>
        </w:rPr>
        <w:t xml:space="preserve"> that can provide additional guidance or suggest different practices.</w:t>
      </w:r>
    </w:p>
    <w:p w14:paraId="21DFF3CE" w14:textId="7E9E6392" w:rsidR="002E3D06" w:rsidRPr="00DE5EC2" w:rsidRDefault="00F5209D" w:rsidP="00C45C1C">
      <w:pPr>
        <w:spacing w:line="240" w:lineRule="auto"/>
        <w:rPr>
          <w:rFonts w:cs="Arial"/>
          <w:sz w:val="28"/>
          <w:szCs w:val="28"/>
          <w:lang w:eastAsia="en-GB"/>
        </w:rPr>
      </w:pPr>
      <w:r w:rsidRPr="00DE5EC2">
        <w:rPr>
          <w:rFonts w:cs="Arial"/>
          <w:sz w:val="28"/>
          <w:szCs w:val="28"/>
          <w:bdr w:val="none" w:sz="0" w:space="0" w:color="auto" w:frame="1"/>
          <w:lang w:val="en-US" w:eastAsia="en-GB"/>
        </w:rPr>
        <w:t>Communication</w:t>
      </w:r>
      <w:r w:rsidR="007E1E72" w:rsidRPr="00DE5EC2">
        <w:rPr>
          <w:rFonts w:cs="Arial"/>
          <w:sz w:val="28"/>
          <w:szCs w:val="28"/>
          <w:bdr w:val="none" w:sz="0" w:space="0" w:color="auto" w:frame="1"/>
          <w:lang w:val="en-US" w:eastAsia="en-GB"/>
        </w:rPr>
        <w:t xml:space="preserve"> is one of the more developed areas of research in the field</w:t>
      </w:r>
      <w:r w:rsidR="00775FEC" w:rsidRPr="00DE5EC2">
        <w:rPr>
          <w:rFonts w:cs="Arial"/>
          <w:sz w:val="28"/>
          <w:szCs w:val="28"/>
          <w:bdr w:val="none" w:sz="0" w:space="0" w:color="auto" w:frame="1"/>
          <w:lang w:val="en-US" w:eastAsia="en-GB"/>
        </w:rPr>
        <w:t xml:space="preserve"> of deafblindness. </w:t>
      </w:r>
      <w:r w:rsidR="00A93454" w:rsidRPr="00DE5EC2">
        <w:rPr>
          <w:rFonts w:cs="Arial"/>
          <w:sz w:val="28"/>
          <w:szCs w:val="28"/>
          <w:lang w:eastAsia="en-GB"/>
        </w:rPr>
        <w:t>There is a rapidly growing body of evidence that communication partners can improve the responsiveness</w:t>
      </w:r>
      <w:r w:rsidRPr="00DE5EC2">
        <w:rPr>
          <w:rFonts w:cs="Arial"/>
          <w:sz w:val="28"/>
          <w:szCs w:val="28"/>
          <w:lang w:eastAsia="en-GB"/>
        </w:rPr>
        <w:t xml:space="preserve"> and </w:t>
      </w:r>
      <w:r w:rsidR="00A93454" w:rsidRPr="00DE5EC2">
        <w:rPr>
          <w:rFonts w:cs="Arial"/>
          <w:sz w:val="28"/>
          <w:szCs w:val="28"/>
          <w:lang w:eastAsia="en-GB"/>
        </w:rPr>
        <w:t>turn-taking</w:t>
      </w:r>
      <w:r w:rsidRPr="00DE5EC2">
        <w:rPr>
          <w:rFonts w:cs="Arial"/>
          <w:sz w:val="28"/>
          <w:szCs w:val="28"/>
          <w:lang w:eastAsia="en-GB"/>
        </w:rPr>
        <w:t xml:space="preserve"> </w:t>
      </w:r>
      <w:r w:rsidR="00A93454" w:rsidRPr="00DE5EC2">
        <w:rPr>
          <w:rFonts w:cs="Arial"/>
          <w:sz w:val="28"/>
          <w:szCs w:val="28"/>
          <w:lang w:eastAsia="en-GB"/>
        </w:rPr>
        <w:t xml:space="preserve">of children </w:t>
      </w:r>
      <w:r w:rsidRPr="00DE5EC2">
        <w:rPr>
          <w:rFonts w:cs="Arial"/>
          <w:sz w:val="28"/>
          <w:szCs w:val="28"/>
          <w:lang w:eastAsia="en-GB"/>
        </w:rPr>
        <w:t xml:space="preserve">and </w:t>
      </w:r>
      <w:r w:rsidR="00DE4DC4" w:rsidRPr="00DE5EC2">
        <w:rPr>
          <w:rFonts w:cs="Arial"/>
          <w:sz w:val="28"/>
          <w:szCs w:val="28"/>
          <w:lang w:eastAsia="en-GB"/>
        </w:rPr>
        <w:t>adults with congenital deafblindness</w:t>
      </w:r>
      <w:r w:rsidR="00C45C1C" w:rsidRPr="00DE5EC2">
        <w:rPr>
          <w:rFonts w:cs="Arial"/>
          <w:sz w:val="28"/>
          <w:szCs w:val="28"/>
          <w:lang w:eastAsia="en-GB"/>
        </w:rPr>
        <w:t>.</w:t>
      </w:r>
    </w:p>
    <w:p w14:paraId="2631B988" w14:textId="77777777" w:rsidR="00E95390" w:rsidRPr="00DE5EC2" w:rsidRDefault="00391145" w:rsidP="000B5584">
      <w:p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lastRenderedPageBreak/>
        <w:t>The congenitally deafblind population is small</w:t>
      </w:r>
      <w:r w:rsidR="00E95390" w:rsidRPr="00DE5EC2">
        <w:rPr>
          <w:rFonts w:cs="Arial"/>
          <w:sz w:val="28"/>
          <w:szCs w:val="28"/>
          <w:bdr w:val="none" w:sz="0" w:space="0" w:color="auto" w:frame="1"/>
          <w:lang w:val="en-US" w:eastAsia="en-GB"/>
        </w:rPr>
        <w:t>,</w:t>
      </w:r>
      <w:r w:rsidRPr="00DE5EC2">
        <w:rPr>
          <w:rFonts w:cs="Arial"/>
          <w:sz w:val="28"/>
          <w:szCs w:val="28"/>
          <w:bdr w:val="none" w:sz="0" w:space="0" w:color="auto" w:frame="1"/>
          <w:lang w:val="en-US" w:eastAsia="en-GB"/>
        </w:rPr>
        <w:t xml:space="preserve"> but within it</w:t>
      </w:r>
      <w:r w:rsidR="00E95390" w:rsidRPr="00DE5EC2">
        <w:rPr>
          <w:rFonts w:cs="Arial"/>
          <w:sz w:val="28"/>
          <w:szCs w:val="28"/>
          <w:bdr w:val="none" w:sz="0" w:space="0" w:color="auto" w:frame="1"/>
          <w:lang w:val="en-US" w:eastAsia="en-GB"/>
        </w:rPr>
        <w:t xml:space="preserve">, </w:t>
      </w:r>
      <w:r w:rsidRPr="00DE5EC2">
        <w:rPr>
          <w:rFonts w:cs="Arial"/>
          <w:sz w:val="28"/>
          <w:szCs w:val="28"/>
          <w:bdr w:val="none" w:sz="0" w:space="0" w:color="auto" w:frame="1"/>
          <w:lang w:val="en-US" w:eastAsia="en-GB"/>
        </w:rPr>
        <w:t xml:space="preserve">there is also great variety. </w:t>
      </w:r>
      <w:r w:rsidR="00E95390" w:rsidRPr="00DE5EC2">
        <w:rPr>
          <w:rFonts w:cs="Arial"/>
          <w:sz w:val="28"/>
          <w:szCs w:val="28"/>
          <w:bdr w:val="none" w:sz="0" w:space="0" w:color="auto" w:frame="1"/>
          <w:lang w:val="en-US" w:eastAsia="en-GB"/>
        </w:rPr>
        <w:t>People with congenital deafblindness</w:t>
      </w:r>
      <w:r w:rsidRPr="00DE5EC2">
        <w:rPr>
          <w:rFonts w:cs="Arial"/>
          <w:sz w:val="28"/>
          <w:szCs w:val="28"/>
          <w:bdr w:val="none" w:sz="0" w:space="0" w:color="auto" w:frame="1"/>
          <w:lang w:val="en-US" w:eastAsia="en-GB"/>
        </w:rPr>
        <w:t xml:space="preserve"> are all different, they have different degrees of hearing and vision, they use these </w:t>
      </w:r>
      <w:r w:rsidR="00E95390" w:rsidRPr="00DE5EC2">
        <w:rPr>
          <w:rFonts w:cs="Arial"/>
          <w:sz w:val="28"/>
          <w:szCs w:val="28"/>
          <w:bdr w:val="none" w:sz="0" w:space="0" w:color="auto" w:frame="1"/>
          <w:lang w:val="en-US" w:eastAsia="en-GB"/>
        </w:rPr>
        <w:t xml:space="preserve">and their other </w:t>
      </w:r>
      <w:r w:rsidRPr="00DE5EC2">
        <w:rPr>
          <w:rFonts w:cs="Arial"/>
          <w:sz w:val="28"/>
          <w:szCs w:val="28"/>
          <w:bdr w:val="none" w:sz="0" w:space="0" w:color="auto" w:frame="1"/>
          <w:lang w:val="en-US" w:eastAsia="en-GB"/>
        </w:rPr>
        <w:t>senses in different ways, they have all different causative diagnoses, often have a range of medical conditions and other disability and all develop at different rates and in different ways.</w:t>
      </w:r>
    </w:p>
    <w:p w14:paraId="4BC4C799" w14:textId="746B3180" w:rsidR="00CA2F86" w:rsidRPr="00DE5EC2" w:rsidRDefault="00391145" w:rsidP="00E31A58">
      <w:p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 xml:space="preserve">This </w:t>
      </w:r>
      <w:r w:rsidR="00010D0B" w:rsidRPr="00DE5EC2">
        <w:rPr>
          <w:rFonts w:cs="Arial"/>
          <w:sz w:val="28"/>
          <w:szCs w:val="28"/>
          <w:bdr w:val="none" w:sz="0" w:space="0" w:color="auto" w:frame="1"/>
          <w:lang w:val="en-US" w:eastAsia="en-GB"/>
        </w:rPr>
        <w:t xml:space="preserve">is </w:t>
      </w:r>
      <w:r w:rsidRPr="00DE5EC2">
        <w:rPr>
          <w:rFonts w:cs="Arial"/>
          <w:sz w:val="28"/>
          <w:szCs w:val="28"/>
          <w:bdr w:val="none" w:sz="0" w:space="0" w:color="auto" w:frame="1"/>
          <w:lang w:val="en-US" w:eastAsia="en-GB"/>
        </w:rPr>
        <w:t>challeng</w:t>
      </w:r>
      <w:r w:rsidR="00010D0B" w:rsidRPr="00DE5EC2">
        <w:rPr>
          <w:rFonts w:cs="Arial"/>
          <w:sz w:val="28"/>
          <w:szCs w:val="28"/>
          <w:bdr w:val="none" w:sz="0" w:space="0" w:color="auto" w:frame="1"/>
          <w:lang w:val="en-US" w:eastAsia="en-GB"/>
        </w:rPr>
        <w:t>ing</w:t>
      </w:r>
      <w:r w:rsidRPr="00DE5EC2">
        <w:rPr>
          <w:rFonts w:cs="Arial"/>
          <w:sz w:val="28"/>
          <w:szCs w:val="28"/>
          <w:bdr w:val="none" w:sz="0" w:space="0" w:color="auto" w:frame="1"/>
          <w:lang w:val="en-US" w:eastAsia="en-GB"/>
        </w:rPr>
        <w:t xml:space="preserve"> when trying to apply research findings to </w:t>
      </w:r>
      <w:r w:rsidR="004E4327" w:rsidRPr="00DE5EC2">
        <w:rPr>
          <w:rFonts w:cs="Arial"/>
          <w:sz w:val="28"/>
          <w:szCs w:val="28"/>
          <w:bdr w:val="none" w:sz="0" w:space="0" w:color="auto" w:frame="1"/>
          <w:lang w:val="en-US" w:eastAsia="en-GB"/>
        </w:rPr>
        <w:t>guide</w:t>
      </w:r>
      <w:r w:rsidR="00D961E0" w:rsidRPr="00DE5EC2">
        <w:rPr>
          <w:rFonts w:cs="Arial"/>
          <w:sz w:val="28"/>
          <w:szCs w:val="28"/>
          <w:bdr w:val="none" w:sz="0" w:space="0" w:color="auto" w:frame="1"/>
          <w:lang w:val="en-US" w:eastAsia="en-GB"/>
        </w:rPr>
        <w:t xml:space="preserve"> any </w:t>
      </w:r>
      <w:r w:rsidRPr="00DE5EC2">
        <w:rPr>
          <w:rFonts w:cs="Arial"/>
          <w:sz w:val="28"/>
          <w:szCs w:val="28"/>
          <w:bdr w:val="none" w:sz="0" w:space="0" w:color="auto" w:frame="1"/>
          <w:lang w:val="en-US" w:eastAsia="en-GB"/>
        </w:rPr>
        <w:t xml:space="preserve">individual’s intervention </w:t>
      </w:r>
      <w:r w:rsidR="005548BC" w:rsidRPr="00DE5EC2">
        <w:rPr>
          <w:rFonts w:cs="Arial"/>
          <w:sz w:val="28"/>
          <w:szCs w:val="28"/>
          <w:bdr w:val="none" w:sz="0" w:space="0" w:color="auto" w:frame="1"/>
          <w:lang w:val="en-US" w:eastAsia="en-GB"/>
        </w:rPr>
        <w:t>strategies</w:t>
      </w:r>
      <w:r w:rsidRPr="00DE5EC2">
        <w:rPr>
          <w:rFonts w:cs="Arial"/>
          <w:sz w:val="28"/>
          <w:szCs w:val="28"/>
          <w:bdr w:val="none" w:sz="0" w:space="0" w:color="auto" w:frame="1"/>
          <w:lang w:val="en-US" w:eastAsia="en-GB"/>
        </w:rPr>
        <w:t xml:space="preserve">. This is also a challenge for researchers, who should be mindful of providing detailed descriptions of their research </w:t>
      </w:r>
      <w:r w:rsidR="00244EF1" w:rsidRPr="00DE5EC2">
        <w:rPr>
          <w:rFonts w:cs="Arial"/>
          <w:sz w:val="28"/>
          <w:szCs w:val="28"/>
          <w:bdr w:val="none" w:sz="0" w:space="0" w:color="auto" w:frame="1"/>
          <w:lang w:val="en-US" w:eastAsia="en-GB"/>
        </w:rPr>
        <w:t>participants</w:t>
      </w:r>
      <w:r w:rsidRPr="00DE5EC2">
        <w:rPr>
          <w:rFonts w:cs="Arial"/>
          <w:sz w:val="28"/>
          <w:szCs w:val="28"/>
          <w:bdr w:val="none" w:sz="0" w:space="0" w:color="auto" w:frame="1"/>
          <w:lang w:val="en-US" w:eastAsia="en-GB"/>
        </w:rPr>
        <w:t xml:space="preserve"> so that practitioners will better be able to determine if the findings are relevant to </w:t>
      </w:r>
      <w:r w:rsidR="00E95390" w:rsidRPr="00DE5EC2">
        <w:rPr>
          <w:rFonts w:cs="Arial"/>
          <w:sz w:val="28"/>
          <w:szCs w:val="28"/>
          <w:bdr w:val="none" w:sz="0" w:space="0" w:color="auto" w:frame="1"/>
          <w:lang w:val="en-US" w:eastAsia="en-GB"/>
        </w:rPr>
        <w:t>the people with deafblindness they are providing services to.</w:t>
      </w:r>
      <w:r w:rsidRPr="00DE5EC2">
        <w:rPr>
          <w:rFonts w:cs="Arial"/>
          <w:sz w:val="28"/>
          <w:szCs w:val="28"/>
          <w:bdr w:val="none" w:sz="0" w:space="0" w:color="auto" w:frame="1"/>
          <w:lang w:val="en-US" w:eastAsia="en-GB"/>
        </w:rPr>
        <w:t xml:space="preserve"> </w:t>
      </w:r>
    </w:p>
    <w:p w14:paraId="4F56F8DB" w14:textId="61A5B847" w:rsidR="00E31A58" w:rsidRPr="00DE5EC2" w:rsidRDefault="00E31A58" w:rsidP="00DE5EC2">
      <w:pPr>
        <w:pStyle w:val="Heading1"/>
      </w:pPr>
      <w:r w:rsidRPr="00DE5EC2">
        <w:t>Services: Requirements and supports</w:t>
      </w:r>
    </w:p>
    <w:p w14:paraId="2D9B649E" w14:textId="67C9D507" w:rsidR="00E31A58" w:rsidRPr="00DE5EC2" w:rsidRDefault="00E31A58" w:rsidP="00E31A58">
      <w:pPr>
        <w:pStyle w:val="Subtitle"/>
        <w:rPr>
          <w:rFonts w:ascii="Arial" w:hAnsi="Arial" w:cs="Arial"/>
          <w:szCs w:val="28"/>
          <w:lang w:eastAsia="en-GB"/>
        </w:rPr>
      </w:pPr>
      <w:r w:rsidRPr="00DE5EC2">
        <w:rPr>
          <w:rFonts w:ascii="Arial" w:hAnsi="Arial" w:cs="Arial"/>
          <w:szCs w:val="28"/>
          <w:lang w:eastAsia="en-GB"/>
        </w:rPr>
        <w:t>Deafblind specialist supports</w:t>
      </w:r>
    </w:p>
    <w:p w14:paraId="7E381991" w14:textId="6D942EEA" w:rsidR="00AA43F0" w:rsidRPr="00DE5EC2" w:rsidRDefault="00B9635C" w:rsidP="00AA43F0">
      <w:pPr>
        <w:rPr>
          <w:rStyle w:val="normaltextrun"/>
          <w:rFonts w:cs="Arial"/>
          <w:color w:val="000000"/>
          <w:sz w:val="28"/>
          <w:szCs w:val="28"/>
          <w:lang w:val="en-US"/>
        </w:rPr>
      </w:pPr>
      <w:r w:rsidRPr="00DE5EC2">
        <w:rPr>
          <w:rStyle w:val="normaltextrun"/>
          <w:rFonts w:cs="Arial"/>
          <w:color w:val="000000"/>
          <w:sz w:val="28"/>
          <w:szCs w:val="28"/>
          <w:lang w:val="en-US"/>
        </w:rPr>
        <w:t>What</w:t>
      </w:r>
      <w:r w:rsidR="009702BC" w:rsidRPr="00DE5EC2">
        <w:rPr>
          <w:rStyle w:val="normaltextrun"/>
          <w:rFonts w:cs="Arial"/>
          <w:color w:val="000000"/>
          <w:sz w:val="28"/>
          <w:szCs w:val="28"/>
          <w:lang w:val="en-US"/>
        </w:rPr>
        <w:t xml:space="preserve"> does this </w:t>
      </w:r>
      <w:r w:rsidR="00A41299" w:rsidRPr="00DE5EC2">
        <w:rPr>
          <w:rStyle w:val="normaltextrun"/>
          <w:rFonts w:cs="Arial"/>
          <w:color w:val="000000"/>
          <w:sz w:val="28"/>
          <w:szCs w:val="28"/>
          <w:lang w:val="en-US"/>
        </w:rPr>
        <w:t>mean for any service providers</w:t>
      </w:r>
      <w:r w:rsidRPr="00DE5EC2">
        <w:rPr>
          <w:rStyle w:val="normaltextrun"/>
          <w:rFonts w:cs="Arial"/>
          <w:color w:val="000000"/>
          <w:sz w:val="28"/>
          <w:szCs w:val="28"/>
          <w:lang w:val="en-US"/>
        </w:rPr>
        <w:t xml:space="preserve">? </w:t>
      </w:r>
      <w:r w:rsidR="00AA43F0" w:rsidRPr="00DE5EC2">
        <w:rPr>
          <w:rStyle w:val="normaltextrun"/>
          <w:rFonts w:cs="Arial"/>
          <w:color w:val="000000"/>
          <w:sz w:val="28"/>
          <w:szCs w:val="28"/>
          <w:lang w:val="en-US"/>
        </w:rPr>
        <w:t>In addition to a generalist allied health</w:t>
      </w:r>
      <w:r w:rsidR="00BA34E0" w:rsidRPr="00DE5EC2">
        <w:rPr>
          <w:rStyle w:val="normaltextrun"/>
          <w:rFonts w:cs="Arial"/>
          <w:color w:val="000000"/>
          <w:sz w:val="28"/>
          <w:szCs w:val="28"/>
          <w:lang w:val="en-US"/>
        </w:rPr>
        <w:t xml:space="preserve">, medical or education </w:t>
      </w:r>
      <w:r w:rsidR="00AA43F0" w:rsidRPr="00DE5EC2">
        <w:rPr>
          <w:rStyle w:val="normaltextrun"/>
          <w:rFonts w:cs="Arial"/>
          <w:color w:val="000000"/>
          <w:sz w:val="28"/>
          <w:szCs w:val="28"/>
          <w:lang w:val="en-US"/>
        </w:rPr>
        <w:t xml:space="preserve">team, </w:t>
      </w:r>
      <w:r w:rsidR="0057021D" w:rsidRPr="00DE5EC2">
        <w:rPr>
          <w:rStyle w:val="normaltextrun"/>
          <w:rFonts w:cs="Arial"/>
          <w:color w:val="000000"/>
          <w:sz w:val="28"/>
          <w:szCs w:val="28"/>
          <w:lang w:val="en-US"/>
        </w:rPr>
        <w:t xml:space="preserve">provision of </w:t>
      </w:r>
      <w:r w:rsidR="00AA43F0" w:rsidRPr="00DE5EC2">
        <w:rPr>
          <w:rStyle w:val="normaltextrun"/>
          <w:rFonts w:cs="Arial"/>
          <w:color w:val="000000"/>
          <w:sz w:val="28"/>
          <w:szCs w:val="28"/>
          <w:lang w:val="en-US"/>
        </w:rPr>
        <w:t xml:space="preserve">the following will ensure a tailored approach to the deafblind specific needs of the </w:t>
      </w:r>
      <w:r w:rsidR="00C510AA" w:rsidRPr="00DE5EC2">
        <w:rPr>
          <w:rStyle w:val="normaltextrun"/>
          <w:rFonts w:cs="Arial"/>
          <w:color w:val="000000"/>
          <w:sz w:val="28"/>
          <w:szCs w:val="28"/>
          <w:lang w:val="en-US"/>
        </w:rPr>
        <w:t>individual: -</w:t>
      </w:r>
    </w:p>
    <w:p w14:paraId="0787BC35" w14:textId="14D36E9D" w:rsidR="00C00493" w:rsidRPr="00DE5EC2" w:rsidRDefault="00C510AA" w:rsidP="00C00493">
      <w:pPr>
        <w:pStyle w:val="ListParagraph"/>
        <w:rPr>
          <w:rFonts w:cs="Arial"/>
          <w:sz w:val="28"/>
          <w:szCs w:val="28"/>
          <w:lang w:val="en-US"/>
        </w:rPr>
      </w:pPr>
      <w:r w:rsidRPr="00DE5EC2">
        <w:rPr>
          <w:rFonts w:cs="Arial"/>
          <w:sz w:val="28"/>
          <w:szCs w:val="28"/>
          <w:lang w:val="en-US"/>
        </w:rPr>
        <w:t>Consultant in deafblindness</w:t>
      </w:r>
      <w:r w:rsidR="00E02FB3" w:rsidRPr="00DE5EC2">
        <w:rPr>
          <w:rFonts w:cs="Arial"/>
          <w:sz w:val="28"/>
          <w:szCs w:val="28"/>
          <w:lang w:val="en-US"/>
        </w:rPr>
        <w:t xml:space="preserve"> </w:t>
      </w:r>
      <w:r w:rsidR="00944425" w:rsidRPr="00DE5EC2">
        <w:rPr>
          <w:rFonts w:cs="Arial"/>
          <w:sz w:val="28"/>
          <w:szCs w:val="28"/>
          <w:lang w:val="en-US"/>
        </w:rPr>
        <w:t xml:space="preserve">– In Australia, this person has an allied health or teaching </w:t>
      </w:r>
      <w:r w:rsidR="00FD0C13" w:rsidRPr="00DE5EC2">
        <w:rPr>
          <w:rFonts w:cs="Arial"/>
          <w:sz w:val="28"/>
          <w:szCs w:val="28"/>
          <w:lang w:val="en-US"/>
        </w:rPr>
        <w:t xml:space="preserve">qualification </w:t>
      </w:r>
      <w:r w:rsidR="007512E8" w:rsidRPr="00DE5EC2">
        <w:rPr>
          <w:rFonts w:cs="Arial"/>
          <w:sz w:val="28"/>
          <w:szCs w:val="28"/>
          <w:lang w:val="en-US"/>
        </w:rPr>
        <w:t>and</w:t>
      </w:r>
      <w:r w:rsidR="00FD0C13" w:rsidRPr="00DE5EC2">
        <w:rPr>
          <w:rFonts w:cs="Arial"/>
          <w:sz w:val="28"/>
          <w:szCs w:val="28"/>
          <w:lang w:val="en-US"/>
        </w:rPr>
        <w:t xml:space="preserve"> has either work</w:t>
      </w:r>
      <w:r w:rsidR="00024552" w:rsidRPr="00DE5EC2">
        <w:rPr>
          <w:rFonts w:cs="Arial"/>
          <w:sz w:val="28"/>
          <w:szCs w:val="28"/>
          <w:lang w:val="en-US"/>
        </w:rPr>
        <w:t>ed</w:t>
      </w:r>
      <w:r w:rsidR="00FD0C13" w:rsidRPr="00DE5EC2">
        <w:rPr>
          <w:rFonts w:cs="Arial"/>
          <w:sz w:val="28"/>
          <w:szCs w:val="28"/>
          <w:lang w:val="en-US"/>
        </w:rPr>
        <w:t xml:space="preserve"> and/or studied</w:t>
      </w:r>
      <w:r w:rsidR="00024552" w:rsidRPr="00DE5EC2">
        <w:rPr>
          <w:rFonts w:cs="Arial"/>
          <w:sz w:val="28"/>
          <w:szCs w:val="28"/>
          <w:lang w:val="en-US"/>
        </w:rPr>
        <w:t xml:space="preserve"> over a number of years in the specialised area of deafblindness. </w:t>
      </w:r>
      <w:r w:rsidR="007A001C" w:rsidRPr="00DE5EC2">
        <w:rPr>
          <w:rFonts w:cs="Arial"/>
          <w:sz w:val="28"/>
          <w:szCs w:val="28"/>
          <w:lang w:val="en-US"/>
        </w:rPr>
        <w:t>They have knowledge of sensory impairment</w:t>
      </w:r>
      <w:r w:rsidR="000117D9" w:rsidRPr="00DE5EC2">
        <w:rPr>
          <w:rFonts w:cs="Arial"/>
          <w:sz w:val="28"/>
          <w:szCs w:val="28"/>
          <w:lang w:val="en-US"/>
        </w:rPr>
        <w:t xml:space="preserve">, deafblind communication, orientation and mobility, </w:t>
      </w:r>
      <w:r w:rsidR="00710F4B" w:rsidRPr="00DE5EC2">
        <w:rPr>
          <w:rFonts w:cs="Arial"/>
          <w:sz w:val="28"/>
          <w:szCs w:val="28"/>
          <w:lang w:val="en-US"/>
        </w:rPr>
        <w:t xml:space="preserve">assistive </w:t>
      </w:r>
      <w:r w:rsidR="000117D9" w:rsidRPr="00DE5EC2">
        <w:rPr>
          <w:rFonts w:cs="Arial"/>
          <w:sz w:val="28"/>
          <w:szCs w:val="28"/>
          <w:lang w:val="en-US"/>
        </w:rPr>
        <w:t>technolog</w:t>
      </w:r>
      <w:r w:rsidR="00710F4B" w:rsidRPr="00DE5EC2">
        <w:rPr>
          <w:rFonts w:cs="Arial"/>
          <w:sz w:val="28"/>
          <w:szCs w:val="28"/>
          <w:lang w:val="en-US"/>
        </w:rPr>
        <w:t>y</w:t>
      </w:r>
      <w:r w:rsidR="006F5FDD" w:rsidRPr="00DE5EC2">
        <w:rPr>
          <w:rFonts w:cs="Arial"/>
          <w:sz w:val="28"/>
          <w:szCs w:val="28"/>
          <w:lang w:val="en-US"/>
        </w:rPr>
        <w:t xml:space="preserve">, </w:t>
      </w:r>
      <w:r w:rsidR="000117D9" w:rsidRPr="00DE5EC2">
        <w:rPr>
          <w:rFonts w:cs="Arial"/>
          <w:sz w:val="28"/>
          <w:szCs w:val="28"/>
          <w:lang w:val="en-US"/>
        </w:rPr>
        <w:t>counselling</w:t>
      </w:r>
      <w:r w:rsidR="006F5FDD" w:rsidRPr="00DE5EC2">
        <w:rPr>
          <w:rFonts w:cs="Arial"/>
          <w:sz w:val="28"/>
          <w:szCs w:val="28"/>
          <w:lang w:val="en-US"/>
        </w:rPr>
        <w:t xml:space="preserve"> and advocacy.</w:t>
      </w:r>
      <w:r w:rsidR="00710F4B" w:rsidRPr="00DE5EC2">
        <w:rPr>
          <w:rFonts w:cs="Arial"/>
          <w:sz w:val="28"/>
          <w:szCs w:val="28"/>
          <w:lang w:val="en-US"/>
        </w:rPr>
        <w:t xml:space="preserve"> They will work with professional in these different areas to achieve deafblind specific solutions that </w:t>
      </w:r>
      <w:r w:rsidR="00DD585E" w:rsidRPr="00DE5EC2">
        <w:rPr>
          <w:rFonts w:cs="Arial"/>
          <w:sz w:val="28"/>
          <w:szCs w:val="28"/>
          <w:lang w:val="en-US"/>
        </w:rPr>
        <w:t>are appropriate for each individual.</w:t>
      </w:r>
    </w:p>
    <w:p w14:paraId="0E472A98" w14:textId="40DBF719" w:rsidR="00373889" w:rsidRPr="00DE5EC2" w:rsidRDefault="00AD1A01" w:rsidP="00C00493">
      <w:pPr>
        <w:pStyle w:val="ListParagraph"/>
        <w:rPr>
          <w:rFonts w:cs="Arial"/>
          <w:sz w:val="28"/>
          <w:szCs w:val="28"/>
          <w:lang w:val="en-US"/>
        </w:rPr>
      </w:pPr>
      <w:r w:rsidRPr="00DE5EC2">
        <w:rPr>
          <w:rFonts w:cs="Arial"/>
          <w:sz w:val="28"/>
          <w:szCs w:val="28"/>
          <w:lang w:val="en-US"/>
        </w:rPr>
        <w:t>Communication guide</w:t>
      </w:r>
      <w:r w:rsidR="00186721" w:rsidRPr="00DE5EC2">
        <w:rPr>
          <w:rFonts w:cs="Arial"/>
          <w:sz w:val="28"/>
          <w:szCs w:val="28"/>
          <w:lang w:val="en-US"/>
        </w:rPr>
        <w:t>s are support</w:t>
      </w:r>
      <w:r w:rsidR="00596534" w:rsidRPr="00DE5EC2">
        <w:rPr>
          <w:rFonts w:cs="Arial"/>
          <w:sz w:val="28"/>
          <w:szCs w:val="28"/>
          <w:lang w:val="en-US"/>
        </w:rPr>
        <w:t xml:space="preserve"> workers</w:t>
      </w:r>
      <w:r w:rsidR="00186721" w:rsidRPr="00DE5EC2">
        <w:rPr>
          <w:rFonts w:cs="Arial"/>
          <w:sz w:val="28"/>
          <w:szCs w:val="28"/>
          <w:lang w:val="en-US"/>
        </w:rPr>
        <w:t xml:space="preserve"> </w:t>
      </w:r>
      <w:r w:rsidR="00C621FD" w:rsidRPr="00DE5EC2">
        <w:rPr>
          <w:rFonts w:cs="Arial"/>
          <w:sz w:val="28"/>
          <w:szCs w:val="28"/>
          <w:lang w:val="en-US"/>
        </w:rPr>
        <w:t>with training to develop specialist skills to support someone with deafblindness in daily life</w:t>
      </w:r>
      <w:r w:rsidR="00917CA8" w:rsidRPr="00DE5EC2">
        <w:rPr>
          <w:rFonts w:cs="Arial"/>
          <w:sz w:val="28"/>
          <w:szCs w:val="28"/>
          <w:lang w:val="en-US"/>
        </w:rPr>
        <w:t xml:space="preserve">, including guiding </w:t>
      </w:r>
      <w:r w:rsidR="00B0708A" w:rsidRPr="00DE5EC2">
        <w:rPr>
          <w:rFonts w:cs="Arial"/>
          <w:sz w:val="28"/>
          <w:szCs w:val="28"/>
          <w:lang w:val="en-US"/>
        </w:rPr>
        <w:t>someone</w:t>
      </w:r>
      <w:r w:rsidR="00954CA4" w:rsidRPr="00DE5EC2">
        <w:rPr>
          <w:rFonts w:cs="Arial"/>
          <w:sz w:val="28"/>
          <w:szCs w:val="28"/>
          <w:lang w:val="en-US"/>
        </w:rPr>
        <w:t xml:space="preserve"> </w:t>
      </w:r>
      <w:r w:rsidR="00917CA8" w:rsidRPr="00DE5EC2">
        <w:rPr>
          <w:rFonts w:cs="Arial"/>
          <w:sz w:val="28"/>
          <w:szCs w:val="28"/>
          <w:lang w:val="en-US"/>
        </w:rPr>
        <w:t xml:space="preserve">safely to where </w:t>
      </w:r>
      <w:r w:rsidR="00954CA4" w:rsidRPr="00DE5EC2">
        <w:rPr>
          <w:rFonts w:cs="Arial"/>
          <w:sz w:val="28"/>
          <w:szCs w:val="28"/>
          <w:lang w:val="en-US"/>
        </w:rPr>
        <w:t>they want to go</w:t>
      </w:r>
      <w:r w:rsidR="003449FD" w:rsidRPr="00DE5EC2">
        <w:rPr>
          <w:rFonts w:cs="Arial"/>
          <w:sz w:val="28"/>
          <w:szCs w:val="28"/>
          <w:lang w:val="en-US"/>
        </w:rPr>
        <w:t xml:space="preserve">, helping them access environmental and other information and facilitating successful </w:t>
      </w:r>
      <w:r w:rsidR="005A3F92" w:rsidRPr="00DE5EC2">
        <w:rPr>
          <w:rFonts w:cs="Arial"/>
          <w:sz w:val="28"/>
          <w:szCs w:val="28"/>
          <w:lang w:val="en-US"/>
        </w:rPr>
        <w:t xml:space="preserve">interaction and </w:t>
      </w:r>
      <w:r w:rsidR="003449FD" w:rsidRPr="00DE5EC2">
        <w:rPr>
          <w:rFonts w:cs="Arial"/>
          <w:sz w:val="28"/>
          <w:szCs w:val="28"/>
          <w:lang w:val="en-US"/>
        </w:rPr>
        <w:t>communication</w:t>
      </w:r>
      <w:r w:rsidR="007528F9" w:rsidRPr="00DE5EC2">
        <w:rPr>
          <w:rFonts w:cs="Arial"/>
          <w:sz w:val="28"/>
          <w:szCs w:val="28"/>
          <w:lang w:val="en-US"/>
        </w:rPr>
        <w:t>.</w:t>
      </w:r>
      <w:r w:rsidR="00DF4099" w:rsidRPr="00DE5EC2">
        <w:rPr>
          <w:rFonts w:cs="Arial"/>
          <w:sz w:val="28"/>
          <w:szCs w:val="28"/>
          <w:lang w:val="en-US"/>
        </w:rPr>
        <w:t xml:space="preserve"> Some</w:t>
      </w:r>
      <w:r w:rsidR="00FB2A3F" w:rsidRPr="00DE5EC2">
        <w:rPr>
          <w:rFonts w:cs="Arial"/>
          <w:sz w:val="28"/>
          <w:szCs w:val="28"/>
          <w:lang w:val="en-US"/>
        </w:rPr>
        <w:t xml:space="preserve"> </w:t>
      </w:r>
      <w:r w:rsidR="00DF4099" w:rsidRPr="00DE5EC2">
        <w:rPr>
          <w:rFonts w:cs="Arial"/>
          <w:sz w:val="28"/>
          <w:szCs w:val="28"/>
          <w:lang w:val="en-US"/>
        </w:rPr>
        <w:t xml:space="preserve">may be more familiar with the </w:t>
      </w:r>
      <w:r w:rsidR="00475BAE" w:rsidRPr="00DE5EC2">
        <w:rPr>
          <w:rFonts w:cs="Arial"/>
          <w:sz w:val="28"/>
          <w:szCs w:val="28"/>
          <w:lang w:val="en-US"/>
        </w:rPr>
        <w:t xml:space="preserve">term </w:t>
      </w:r>
      <w:r w:rsidR="00DF4099" w:rsidRPr="00DE5EC2">
        <w:rPr>
          <w:rFonts w:cs="Arial"/>
          <w:sz w:val="28"/>
          <w:szCs w:val="28"/>
          <w:lang w:val="en-US"/>
        </w:rPr>
        <w:t>Intervenor</w:t>
      </w:r>
      <w:r w:rsidR="005A3F92" w:rsidRPr="00DE5EC2">
        <w:rPr>
          <w:rFonts w:cs="Arial"/>
          <w:sz w:val="28"/>
          <w:szCs w:val="28"/>
          <w:lang w:val="en-US"/>
        </w:rPr>
        <w:t xml:space="preserve">, which is </w:t>
      </w:r>
      <w:r w:rsidR="00F20366" w:rsidRPr="00DE5EC2">
        <w:rPr>
          <w:rFonts w:cs="Arial"/>
          <w:sz w:val="28"/>
          <w:szCs w:val="28"/>
          <w:lang w:val="en-US"/>
        </w:rPr>
        <w:t xml:space="preserve">a term </w:t>
      </w:r>
      <w:r w:rsidR="00475BAE" w:rsidRPr="00DE5EC2">
        <w:rPr>
          <w:rFonts w:cs="Arial"/>
          <w:sz w:val="28"/>
          <w:szCs w:val="28"/>
          <w:lang w:val="en-US"/>
        </w:rPr>
        <w:t xml:space="preserve">used </w:t>
      </w:r>
      <w:r w:rsidR="005A3F92" w:rsidRPr="00DE5EC2">
        <w:rPr>
          <w:rFonts w:cs="Arial"/>
          <w:sz w:val="28"/>
          <w:szCs w:val="28"/>
          <w:lang w:val="en-US"/>
        </w:rPr>
        <w:t>more in the Americas and Europe</w:t>
      </w:r>
      <w:r w:rsidR="00475BAE" w:rsidRPr="00DE5EC2">
        <w:rPr>
          <w:rFonts w:cs="Arial"/>
          <w:sz w:val="28"/>
          <w:szCs w:val="28"/>
          <w:lang w:val="en-US"/>
        </w:rPr>
        <w:t>.</w:t>
      </w:r>
      <w:r w:rsidR="00990733" w:rsidRPr="00DE5EC2">
        <w:rPr>
          <w:rFonts w:cs="Arial"/>
          <w:sz w:val="28"/>
          <w:szCs w:val="28"/>
          <w:lang w:val="en-US"/>
        </w:rPr>
        <w:t xml:space="preserve"> </w:t>
      </w:r>
      <w:r w:rsidR="00475BAE" w:rsidRPr="00DE5EC2">
        <w:rPr>
          <w:rFonts w:cs="Arial"/>
          <w:sz w:val="28"/>
          <w:szCs w:val="28"/>
          <w:lang w:val="en-US"/>
        </w:rPr>
        <w:t xml:space="preserve">Intervenors </w:t>
      </w:r>
      <w:r w:rsidR="00990733" w:rsidRPr="00DE5EC2">
        <w:rPr>
          <w:rFonts w:cs="Arial"/>
          <w:sz w:val="28"/>
          <w:szCs w:val="28"/>
          <w:lang w:val="en-US"/>
        </w:rPr>
        <w:t xml:space="preserve">may also have training </w:t>
      </w:r>
      <w:r w:rsidR="003D3683" w:rsidRPr="00DE5EC2">
        <w:rPr>
          <w:rFonts w:cs="Arial"/>
          <w:sz w:val="28"/>
          <w:szCs w:val="28"/>
          <w:lang w:val="en-US"/>
        </w:rPr>
        <w:t>in</w:t>
      </w:r>
      <w:r w:rsidR="00990733" w:rsidRPr="00DE5EC2">
        <w:rPr>
          <w:rFonts w:cs="Arial"/>
          <w:sz w:val="28"/>
          <w:szCs w:val="28"/>
          <w:lang w:val="en-US"/>
        </w:rPr>
        <w:t xml:space="preserve"> develop</w:t>
      </w:r>
      <w:r w:rsidR="003D3683" w:rsidRPr="00DE5EC2">
        <w:rPr>
          <w:rFonts w:cs="Arial"/>
          <w:sz w:val="28"/>
          <w:szCs w:val="28"/>
          <w:lang w:val="en-US"/>
        </w:rPr>
        <w:t>ing</w:t>
      </w:r>
      <w:r w:rsidR="00990733" w:rsidRPr="00DE5EC2">
        <w:rPr>
          <w:rFonts w:cs="Arial"/>
          <w:sz w:val="28"/>
          <w:szCs w:val="28"/>
          <w:lang w:val="en-US"/>
        </w:rPr>
        <w:t xml:space="preserve"> early communication and social </w:t>
      </w:r>
      <w:r w:rsidR="00990733" w:rsidRPr="00DE5EC2">
        <w:rPr>
          <w:rFonts w:cs="Arial"/>
          <w:sz w:val="28"/>
          <w:szCs w:val="28"/>
          <w:lang w:val="en-US"/>
        </w:rPr>
        <w:lastRenderedPageBreak/>
        <w:t xml:space="preserve">interaction skills </w:t>
      </w:r>
      <w:r w:rsidR="003D3683" w:rsidRPr="00DE5EC2">
        <w:rPr>
          <w:rFonts w:cs="Arial"/>
          <w:sz w:val="28"/>
          <w:szCs w:val="28"/>
          <w:lang w:val="en-US"/>
        </w:rPr>
        <w:t>which is a skill set that is often required when</w:t>
      </w:r>
      <w:r w:rsidR="00F20366" w:rsidRPr="00DE5EC2">
        <w:rPr>
          <w:rFonts w:cs="Arial"/>
          <w:sz w:val="28"/>
          <w:szCs w:val="28"/>
          <w:lang w:val="en-US"/>
        </w:rPr>
        <w:t xml:space="preserve"> </w:t>
      </w:r>
      <w:r w:rsidR="00475BAE" w:rsidRPr="00DE5EC2">
        <w:rPr>
          <w:rFonts w:cs="Arial"/>
          <w:sz w:val="28"/>
          <w:szCs w:val="28"/>
          <w:lang w:val="en-US"/>
        </w:rPr>
        <w:t>working with</w:t>
      </w:r>
      <w:r w:rsidR="000B730D" w:rsidRPr="00DE5EC2">
        <w:rPr>
          <w:rFonts w:cs="Arial"/>
          <w:sz w:val="28"/>
          <w:szCs w:val="28"/>
          <w:lang w:val="en-US"/>
        </w:rPr>
        <w:t xml:space="preserve"> someone with congenital deafblindness.</w:t>
      </w:r>
    </w:p>
    <w:p w14:paraId="2DBDE6A4" w14:textId="0DA522C7" w:rsidR="00044056" w:rsidRPr="00DE5EC2" w:rsidRDefault="008E3F62" w:rsidP="00C00493">
      <w:pPr>
        <w:pStyle w:val="ListParagraph"/>
        <w:rPr>
          <w:rFonts w:cs="Arial"/>
          <w:sz w:val="28"/>
          <w:szCs w:val="28"/>
          <w:lang w:val="en-US"/>
        </w:rPr>
      </w:pPr>
      <w:r w:rsidRPr="00DE5EC2">
        <w:rPr>
          <w:rFonts w:cs="Arial"/>
          <w:sz w:val="28"/>
          <w:szCs w:val="28"/>
          <w:lang w:val="en-US"/>
        </w:rPr>
        <w:t>Specialist teachers in deafblindness are teachers with extra qualifications in sensory impairment and have undergone further training in deafblindness</w:t>
      </w:r>
      <w:r w:rsidR="00AA1083" w:rsidRPr="00DE5EC2">
        <w:rPr>
          <w:rFonts w:cs="Arial"/>
          <w:sz w:val="28"/>
          <w:szCs w:val="28"/>
          <w:lang w:val="en-US"/>
        </w:rPr>
        <w:t xml:space="preserve">. They </w:t>
      </w:r>
      <w:r w:rsidR="00091EDA" w:rsidRPr="00DE5EC2">
        <w:rPr>
          <w:rFonts w:cs="Arial"/>
          <w:sz w:val="28"/>
          <w:szCs w:val="28"/>
          <w:lang w:val="en-US"/>
        </w:rPr>
        <w:t>consult with a child’s education team</w:t>
      </w:r>
      <w:r w:rsidR="009A5C12" w:rsidRPr="00DE5EC2">
        <w:rPr>
          <w:rFonts w:cs="Arial"/>
          <w:sz w:val="28"/>
          <w:szCs w:val="28"/>
          <w:lang w:val="en-US"/>
        </w:rPr>
        <w:t xml:space="preserve"> to ensure the </w:t>
      </w:r>
      <w:r w:rsidR="00A5471B" w:rsidRPr="00DE5EC2">
        <w:rPr>
          <w:rFonts w:cs="Arial"/>
          <w:sz w:val="28"/>
          <w:szCs w:val="28"/>
          <w:lang w:val="en-US"/>
        </w:rPr>
        <w:t xml:space="preserve">school </w:t>
      </w:r>
      <w:r w:rsidR="009A5C12" w:rsidRPr="00DE5EC2">
        <w:rPr>
          <w:rFonts w:cs="Arial"/>
          <w:sz w:val="28"/>
          <w:szCs w:val="28"/>
          <w:lang w:val="en-US"/>
        </w:rPr>
        <w:t xml:space="preserve">environment and information is accessible </w:t>
      </w:r>
      <w:r w:rsidR="00912739" w:rsidRPr="00DE5EC2">
        <w:rPr>
          <w:rFonts w:cs="Arial"/>
          <w:sz w:val="28"/>
          <w:szCs w:val="28"/>
          <w:lang w:val="en-US"/>
        </w:rPr>
        <w:t xml:space="preserve">and help </w:t>
      </w:r>
      <w:r w:rsidR="00D85E69" w:rsidRPr="00DE5EC2">
        <w:rPr>
          <w:rFonts w:cs="Arial"/>
          <w:sz w:val="28"/>
          <w:szCs w:val="28"/>
          <w:lang w:val="en-US"/>
        </w:rPr>
        <w:t>teachers</w:t>
      </w:r>
      <w:r w:rsidR="00912739" w:rsidRPr="00DE5EC2">
        <w:rPr>
          <w:rFonts w:cs="Arial"/>
          <w:sz w:val="28"/>
          <w:szCs w:val="28"/>
          <w:lang w:val="en-US"/>
        </w:rPr>
        <w:t xml:space="preserve"> develop </w:t>
      </w:r>
      <w:r w:rsidR="00376723" w:rsidRPr="00DE5EC2">
        <w:rPr>
          <w:rFonts w:cs="Arial"/>
          <w:sz w:val="28"/>
          <w:szCs w:val="28"/>
          <w:lang w:val="en-US"/>
        </w:rPr>
        <w:t xml:space="preserve">an individual curriculum </w:t>
      </w:r>
      <w:r w:rsidR="00A5471B" w:rsidRPr="00DE5EC2">
        <w:rPr>
          <w:rFonts w:cs="Arial"/>
          <w:sz w:val="28"/>
          <w:szCs w:val="28"/>
          <w:lang w:val="en-US"/>
        </w:rPr>
        <w:t xml:space="preserve">and </w:t>
      </w:r>
      <w:r w:rsidR="00472161" w:rsidRPr="00DE5EC2">
        <w:rPr>
          <w:rFonts w:cs="Arial"/>
          <w:sz w:val="28"/>
          <w:szCs w:val="28"/>
          <w:lang w:val="en-US"/>
        </w:rPr>
        <w:t xml:space="preserve">assist with </w:t>
      </w:r>
      <w:r w:rsidR="00376723" w:rsidRPr="00DE5EC2">
        <w:rPr>
          <w:rFonts w:cs="Arial"/>
          <w:sz w:val="28"/>
          <w:szCs w:val="28"/>
          <w:lang w:val="en-US"/>
        </w:rPr>
        <w:t>provi</w:t>
      </w:r>
      <w:r w:rsidR="00472161" w:rsidRPr="00DE5EC2">
        <w:rPr>
          <w:rFonts w:cs="Arial"/>
          <w:sz w:val="28"/>
          <w:szCs w:val="28"/>
          <w:lang w:val="en-US"/>
        </w:rPr>
        <w:t>sion of</w:t>
      </w:r>
      <w:r w:rsidR="00376723" w:rsidRPr="00DE5EC2">
        <w:rPr>
          <w:rFonts w:cs="Arial"/>
          <w:sz w:val="28"/>
          <w:szCs w:val="28"/>
          <w:lang w:val="en-US"/>
        </w:rPr>
        <w:t xml:space="preserve"> customi</w:t>
      </w:r>
      <w:r w:rsidR="00472161" w:rsidRPr="00DE5EC2">
        <w:rPr>
          <w:rFonts w:cs="Arial"/>
          <w:sz w:val="28"/>
          <w:szCs w:val="28"/>
          <w:lang w:val="en-US"/>
        </w:rPr>
        <w:t>s</w:t>
      </w:r>
      <w:r w:rsidR="00376723" w:rsidRPr="00DE5EC2">
        <w:rPr>
          <w:rFonts w:cs="Arial"/>
          <w:sz w:val="28"/>
          <w:szCs w:val="28"/>
          <w:lang w:val="en-US"/>
        </w:rPr>
        <w:t xml:space="preserve">ed resources </w:t>
      </w:r>
      <w:r w:rsidR="00472161" w:rsidRPr="00DE5EC2">
        <w:rPr>
          <w:rFonts w:cs="Arial"/>
          <w:sz w:val="28"/>
          <w:szCs w:val="28"/>
          <w:lang w:val="en-US"/>
        </w:rPr>
        <w:t xml:space="preserve">and technology </w:t>
      </w:r>
      <w:r w:rsidR="00376723" w:rsidRPr="00DE5EC2">
        <w:rPr>
          <w:rFonts w:cs="Arial"/>
          <w:sz w:val="28"/>
          <w:szCs w:val="28"/>
          <w:lang w:val="en-US"/>
        </w:rPr>
        <w:t xml:space="preserve">for this. </w:t>
      </w:r>
      <w:r w:rsidR="00912739" w:rsidRPr="00DE5EC2">
        <w:rPr>
          <w:rFonts w:cs="Arial"/>
          <w:sz w:val="28"/>
          <w:szCs w:val="28"/>
          <w:lang w:val="en-US"/>
        </w:rPr>
        <w:t>The education team is also likely to work with the deafblind consultant</w:t>
      </w:r>
      <w:r w:rsidR="00F95286" w:rsidRPr="00DE5EC2">
        <w:rPr>
          <w:rFonts w:cs="Arial"/>
          <w:sz w:val="28"/>
          <w:szCs w:val="28"/>
          <w:lang w:val="en-US"/>
        </w:rPr>
        <w:t xml:space="preserve"> to ensure consistency with home and community life.</w:t>
      </w:r>
    </w:p>
    <w:p w14:paraId="0F8D0B39" w14:textId="58EEF0B3" w:rsidR="00F177F0" w:rsidRPr="00DE5EC2" w:rsidRDefault="00373889" w:rsidP="00C00493">
      <w:pPr>
        <w:pStyle w:val="ListParagraph"/>
        <w:rPr>
          <w:rFonts w:cs="Arial"/>
          <w:sz w:val="28"/>
          <w:szCs w:val="28"/>
          <w:lang w:val="en-US"/>
        </w:rPr>
      </w:pPr>
      <w:r w:rsidRPr="00DE5EC2">
        <w:rPr>
          <w:rFonts w:cs="Arial"/>
          <w:sz w:val="28"/>
          <w:szCs w:val="28"/>
          <w:lang w:val="en-US"/>
        </w:rPr>
        <w:t xml:space="preserve">On a </w:t>
      </w:r>
      <w:r w:rsidR="00AD1A01" w:rsidRPr="00DE5EC2">
        <w:rPr>
          <w:rFonts w:cs="Arial"/>
          <w:sz w:val="28"/>
          <w:szCs w:val="28"/>
          <w:lang w:val="en-US"/>
        </w:rPr>
        <w:t>day-to-day</w:t>
      </w:r>
      <w:r w:rsidRPr="00DE5EC2">
        <w:rPr>
          <w:rFonts w:cs="Arial"/>
          <w:sz w:val="28"/>
          <w:szCs w:val="28"/>
          <w:lang w:val="en-US"/>
        </w:rPr>
        <w:t xml:space="preserve"> basis, those providing </w:t>
      </w:r>
      <w:r w:rsidR="00335481" w:rsidRPr="00DE5EC2">
        <w:rPr>
          <w:rFonts w:cs="Arial"/>
          <w:sz w:val="28"/>
          <w:szCs w:val="28"/>
          <w:lang w:val="en-US"/>
        </w:rPr>
        <w:t>servic</w:t>
      </w:r>
      <w:r w:rsidRPr="00DE5EC2">
        <w:rPr>
          <w:rFonts w:cs="Arial"/>
          <w:sz w:val="28"/>
          <w:szCs w:val="28"/>
          <w:lang w:val="en-US"/>
        </w:rPr>
        <w:t>es to</w:t>
      </w:r>
      <w:r w:rsidR="00335481" w:rsidRPr="00DE5EC2">
        <w:rPr>
          <w:rFonts w:cs="Arial"/>
          <w:sz w:val="28"/>
          <w:szCs w:val="28"/>
          <w:lang w:val="en-US"/>
        </w:rPr>
        <w:t xml:space="preserve"> people with deafblindness, </w:t>
      </w:r>
      <w:r w:rsidR="00AD1A01" w:rsidRPr="00DE5EC2">
        <w:rPr>
          <w:rFonts w:cs="Arial"/>
          <w:sz w:val="28"/>
          <w:szCs w:val="28"/>
          <w:lang w:val="en-US"/>
        </w:rPr>
        <w:t>and liaise closely with a consultant in deafblindness should also have some deafblind awareness training</w:t>
      </w:r>
      <w:r w:rsidR="00AA1083" w:rsidRPr="00DE5EC2">
        <w:rPr>
          <w:rFonts w:cs="Arial"/>
          <w:sz w:val="28"/>
          <w:szCs w:val="28"/>
          <w:lang w:val="en-US"/>
        </w:rPr>
        <w:t xml:space="preserve"> and knowledge.</w:t>
      </w:r>
      <w:r w:rsidR="00E9392E" w:rsidRPr="00DE5EC2">
        <w:rPr>
          <w:rFonts w:cs="Arial"/>
          <w:sz w:val="28"/>
          <w:szCs w:val="28"/>
          <w:lang w:val="en-US"/>
        </w:rPr>
        <w:t xml:space="preserve"> </w:t>
      </w:r>
      <w:r w:rsidR="00A57F35" w:rsidRPr="00DE5EC2">
        <w:rPr>
          <w:rFonts w:cs="Arial"/>
          <w:sz w:val="28"/>
          <w:szCs w:val="28"/>
          <w:lang w:val="en-US"/>
        </w:rPr>
        <w:t>*</w:t>
      </w:r>
      <w:r w:rsidR="00E9392E" w:rsidRPr="00DE5EC2">
        <w:rPr>
          <w:rFonts w:cs="Arial"/>
          <w:sz w:val="28"/>
          <w:szCs w:val="28"/>
          <w:lang w:val="en-US"/>
        </w:rPr>
        <w:t>T</w:t>
      </w:r>
      <w:r w:rsidR="00ED3912" w:rsidRPr="00DE5EC2">
        <w:rPr>
          <w:rFonts w:cs="Arial"/>
          <w:sz w:val="28"/>
          <w:szCs w:val="28"/>
          <w:lang w:val="en-US"/>
        </w:rPr>
        <w:t xml:space="preserve">hese may include </w:t>
      </w:r>
    </w:p>
    <w:p w14:paraId="7C6DBC9C" w14:textId="601A93D4" w:rsidR="00483A1B" w:rsidRPr="00DE5EC2" w:rsidRDefault="00D85E69" w:rsidP="005A44EF">
      <w:pPr>
        <w:pStyle w:val="ListParagraph"/>
        <w:numPr>
          <w:ilvl w:val="1"/>
          <w:numId w:val="14"/>
        </w:numPr>
        <w:rPr>
          <w:rFonts w:cs="Arial"/>
          <w:sz w:val="28"/>
          <w:szCs w:val="28"/>
          <w:lang w:val="en-US"/>
        </w:rPr>
      </w:pPr>
      <w:r w:rsidRPr="00DE5EC2">
        <w:rPr>
          <w:rFonts w:cs="Arial"/>
          <w:sz w:val="28"/>
          <w:szCs w:val="28"/>
          <w:lang w:val="en-US"/>
        </w:rPr>
        <w:t>an orthoptist</w:t>
      </w:r>
    </w:p>
    <w:p w14:paraId="76A61729" w14:textId="449D6000" w:rsidR="00D85E69" w:rsidRPr="00DE5EC2" w:rsidRDefault="00D85E69" w:rsidP="005A44EF">
      <w:pPr>
        <w:pStyle w:val="ListParagraph"/>
        <w:numPr>
          <w:ilvl w:val="1"/>
          <w:numId w:val="14"/>
        </w:numPr>
        <w:rPr>
          <w:rFonts w:cs="Arial"/>
          <w:sz w:val="28"/>
          <w:szCs w:val="28"/>
          <w:lang w:val="en-US"/>
        </w:rPr>
      </w:pPr>
      <w:r w:rsidRPr="00DE5EC2">
        <w:rPr>
          <w:rFonts w:cs="Arial"/>
          <w:sz w:val="28"/>
          <w:szCs w:val="28"/>
          <w:lang w:val="en-US"/>
        </w:rPr>
        <w:t>an audiologist</w:t>
      </w:r>
    </w:p>
    <w:p w14:paraId="6478C2C1" w14:textId="0E1001BE" w:rsidR="00D85E69" w:rsidRPr="00DE5EC2" w:rsidRDefault="00D85E69" w:rsidP="005A44EF">
      <w:pPr>
        <w:pStyle w:val="ListParagraph"/>
        <w:numPr>
          <w:ilvl w:val="1"/>
          <w:numId w:val="14"/>
        </w:numPr>
        <w:rPr>
          <w:rFonts w:cs="Arial"/>
          <w:sz w:val="28"/>
          <w:szCs w:val="28"/>
          <w:lang w:val="en-US"/>
        </w:rPr>
      </w:pPr>
      <w:r w:rsidRPr="00DE5EC2">
        <w:rPr>
          <w:rFonts w:cs="Arial"/>
          <w:sz w:val="28"/>
          <w:szCs w:val="28"/>
          <w:lang w:val="en-US"/>
        </w:rPr>
        <w:t xml:space="preserve">an orientation and mobility </w:t>
      </w:r>
      <w:r w:rsidR="00F66C01" w:rsidRPr="00DE5EC2">
        <w:rPr>
          <w:rFonts w:cs="Arial"/>
          <w:sz w:val="28"/>
          <w:szCs w:val="28"/>
          <w:lang w:val="en-US"/>
        </w:rPr>
        <w:t>specialist</w:t>
      </w:r>
    </w:p>
    <w:p w14:paraId="2628A5ED" w14:textId="18D57B52" w:rsidR="00D85E69" w:rsidRPr="00DE5EC2" w:rsidRDefault="00D85E69" w:rsidP="005A44EF">
      <w:pPr>
        <w:pStyle w:val="ListParagraph"/>
        <w:numPr>
          <w:ilvl w:val="1"/>
          <w:numId w:val="14"/>
        </w:numPr>
        <w:rPr>
          <w:rFonts w:cs="Arial"/>
          <w:sz w:val="28"/>
          <w:szCs w:val="28"/>
          <w:lang w:val="en-US"/>
        </w:rPr>
      </w:pPr>
      <w:r w:rsidRPr="00DE5EC2">
        <w:rPr>
          <w:rFonts w:cs="Arial"/>
          <w:sz w:val="28"/>
          <w:szCs w:val="28"/>
          <w:lang w:val="en-US"/>
        </w:rPr>
        <w:t>an allied health team</w:t>
      </w:r>
    </w:p>
    <w:p w14:paraId="50E8A4E5" w14:textId="39FAD3B3" w:rsidR="00D85E69" w:rsidRPr="00DE5EC2" w:rsidRDefault="00D85E69" w:rsidP="005A44EF">
      <w:pPr>
        <w:pStyle w:val="ListParagraph"/>
        <w:numPr>
          <w:ilvl w:val="1"/>
          <w:numId w:val="14"/>
        </w:numPr>
        <w:rPr>
          <w:rFonts w:cs="Arial"/>
          <w:sz w:val="28"/>
          <w:szCs w:val="28"/>
          <w:lang w:val="en-US"/>
        </w:rPr>
      </w:pPr>
      <w:r w:rsidRPr="00DE5EC2">
        <w:rPr>
          <w:rFonts w:cs="Arial"/>
          <w:sz w:val="28"/>
          <w:szCs w:val="28"/>
          <w:lang w:val="en-US"/>
        </w:rPr>
        <w:t>a medical team</w:t>
      </w:r>
    </w:p>
    <w:p w14:paraId="66985690" w14:textId="4EA5F204" w:rsidR="00D85E69" w:rsidRPr="00DE5EC2" w:rsidRDefault="00D85E69" w:rsidP="005A44EF">
      <w:pPr>
        <w:pStyle w:val="ListParagraph"/>
        <w:numPr>
          <w:ilvl w:val="1"/>
          <w:numId w:val="14"/>
        </w:numPr>
        <w:rPr>
          <w:rFonts w:cs="Arial"/>
          <w:sz w:val="28"/>
          <w:szCs w:val="28"/>
          <w:lang w:val="en-US"/>
        </w:rPr>
      </w:pPr>
      <w:r w:rsidRPr="00DE5EC2">
        <w:rPr>
          <w:rFonts w:cs="Arial"/>
          <w:sz w:val="28"/>
          <w:szCs w:val="28"/>
          <w:lang w:val="en-US"/>
        </w:rPr>
        <w:t>a sign language interpreter</w:t>
      </w:r>
    </w:p>
    <w:p w14:paraId="7EFCB89D" w14:textId="77777777" w:rsidR="00A839EF" w:rsidRPr="00DE5EC2" w:rsidRDefault="00A839EF" w:rsidP="00483A1B">
      <w:pPr>
        <w:rPr>
          <w:rFonts w:cs="Arial"/>
          <w:sz w:val="28"/>
          <w:szCs w:val="28"/>
          <w:lang w:val="en-US"/>
        </w:rPr>
      </w:pPr>
    </w:p>
    <w:p w14:paraId="3D1EE34F" w14:textId="2DC89E56" w:rsidR="00483A1B" w:rsidRPr="00DE5EC2" w:rsidRDefault="00483A1B" w:rsidP="00483A1B">
      <w:pPr>
        <w:rPr>
          <w:rFonts w:cs="Arial"/>
          <w:sz w:val="28"/>
          <w:szCs w:val="28"/>
          <w:lang w:val="en-US"/>
        </w:rPr>
      </w:pPr>
      <w:r w:rsidRPr="00DE5EC2">
        <w:rPr>
          <w:rFonts w:cs="Arial"/>
          <w:sz w:val="28"/>
          <w:szCs w:val="28"/>
          <w:lang w:val="en-US"/>
        </w:rPr>
        <w:t>More information about these roles can be found</w:t>
      </w:r>
      <w:r w:rsidR="00033DE3" w:rsidRPr="00DE5EC2">
        <w:rPr>
          <w:rFonts w:cs="Arial"/>
          <w:sz w:val="28"/>
          <w:szCs w:val="28"/>
          <w:lang w:val="en-US"/>
        </w:rPr>
        <w:t xml:space="preserve"> under the </w:t>
      </w:r>
      <w:r w:rsidR="00D77FF9" w:rsidRPr="00DE5EC2">
        <w:rPr>
          <w:rFonts w:cs="Arial"/>
          <w:sz w:val="28"/>
          <w:szCs w:val="28"/>
          <w:lang w:val="en-US"/>
        </w:rPr>
        <w:t>Services Menu of the Deafblind Information Australia website</w:t>
      </w:r>
      <w:r w:rsidR="004C58E9" w:rsidRPr="00DE5EC2">
        <w:rPr>
          <w:rFonts w:cs="Arial"/>
          <w:sz w:val="28"/>
          <w:szCs w:val="28"/>
          <w:lang w:val="en-US"/>
        </w:rPr>
        <w:t>. The image on the right of the screen is a screen shot of the</w:t>
      </w:r>
      <w:r w:rsidR="00FD210F" w:rsidRPr="00DE5EC2">
        <w:rPr>
          <w:rFonts w:cs="Arial"/>
          <w:sz w:val="28"/>
          <w:szCs w:val="28"/>
          <w:lang w:val="en-US"/>
        </w:rPr>
        <w:t xml:space="preserve"> Services available to people with deafblindness under the NDIS </w:t>
      </w:r>
      <w:r w:rsidR="003345F4" w:rsidRPr="00DE5EC2">
        <w:rPr>
          <w:rFonts w:cs="Arial"/>
          <w:sz w:val="28"/>
          <w:szCs w:val="28"/>
          <w:lang w:val="en-US"/>
        </w:rPr>
        <w:t xml:space="preserve">page </w:t>
      </w:r>
      <w:r w:rsidR="00FD210F" w:rsidRPr="00DE5EC2">
        <w:rPr>
          <w:rFonts w:cs="Arial"/>
          <w:sz w:val="28"/>
          <w:szCs w:val="28"/>
          <w:lang w:val="en-US"/>
        </w:rPr>
        <w:t>o</w:t>
      </w:r>
      <w:r w:rsidR="003345F4" w:rsidRPr="00DE5EC2">
        <w:rPr>
          <w:rFonts w:cs="Arial"/>
          <w:sz w:val="28"/>
          <w:szCs w:val="28"/>
          <w:lang w:val="en-US"/>
        </w:rPr>
        <w:t>f</w:t>
      </w:r>
      <w:r w:rsidR="009C5742" w:rsidRPr="00DE5EC2">
        <w:rPr>
          <w:rFonts w:cs="Arial"/>
          <w:sz w:val="28"/>
          <w:szCs w:val="28"/>
          <w:lang w:val="en-US"/>
        </w:rPr>
        <w:t xml:space="preserve"> the </w:t>
      </w:r>
      <w:r w:rsidR="004C58E9" w:rsidRPr="00DE5EC2">
        <w:rPr>
          <w:rFonts w:cs="Arial"/>
          <w:sz w:val="28"/>
          <w:szCs w:val="28"/>
          <w:lang w:val="en-US"/>
        </w:rPr>
        <w:t xml:space="preserve"> </w:t>
      </w:r>
      <w:hyperlink r:id="rId11" w:history="1">
        <w:r w:rsidR="004C58E9" w:rsidRPr="00DE5EC2">
          <w:rPr>
            <w:rStyle w:val="Hyperlink"/>
            <w:rFonts w:cs="Arial"/>
            <w:sz w:val="28"/>
            <w:szCs w:val="28"/>
            <w:lang w:val="en-US"/>
          </w:rPr>
          <w:t>www.deafblindinformation.org.au</w:t>
        </w:r>
      </w:hyperlink>
      <w:r w:rsidR="004C58E9" w:rsidRPr="00DE5EC2">
        <w:rPr>
          <w:rFonts w:cs="Arial"/>
          <w:sz w:val="28"/>
          <w:szCs w:val="28"/>
          <w:lang w:val="en-US"/>
        </w:rPr>
        <w:t xml:space="preserve"> website</w:t>
      </w:r>
      <w:r w:rsidR="009C5742" w:rsidRPr="00DE5EC2">
        <w:rPr>
          <w:rFonts w:cs="Arial"/>
          <w:sz w:val="28"/>
          <w:szCs w:val="28"/>
          <w:lang w:val="en-US"/>
        </w:rPr>
        <w:t xml:space="preserve">. </w:t>
      </w:r>
      <w:r w:rsidR="001058D7" w:rsidRPr="00DE5EC2">
        <w:rPr>
          <w:rFonts w:cs="Arial"/>
          <w:sz w:val="28"/>
          <w:szCs w:val="28"/>
          <w:lang w:val="en-US"/>
        </w:rPr>
        <w:t xml:space="preserve">It includes an image </w:t>
      </w:r>
      <w:r w:rsidR="00A839EF" w:rsidRPr="00DE5EC2">
        <w:rPr>
          <w:rFonts w:cs="Arial"/>
          <w:sz w:val="28"/>
          <w:szCs w:val="28"/>
          <w:lang w:val="en-US"/>
        </w:rPr>
        <w:t xml:space="preserve">from the Deafblind Consultant video, </w:t>
      </w:r>
      <w:r w:rsidR="001058D7" w:rsidRPr="00DE5EC2">
        <w:rPr>
          <w:rFonts w:cs="Arial"/>
          <w:sz w:val="28"/>
          <w:szCs w:val="28"/>
          <w:lang w:val="en-US"/>
        </w:rPr>
        <w:t>of t</w:t>
      </w:r>
      <w:r w:rsidRPr="00DE5EC2">
        <w:rPr>
          <w:rFonts w:cs="Arial"/>
          <w:sz w:val="28"/>
          <w:szCs w:val="28"/>
          <w:lang w:val="en-US"/>
        </w:rPr>
        <w:t>wo consultants in deafblindness sit</w:t>
      </w:r>
      <w:r w:rsidR="001058D7" w:rsidRPr="00DE5EC2">
        <w:rPr>
          <w:rFonts w:cs="Arial"/>
          <w:sz w:val="28"/>
          <w:szCs w:val="28"/>
          <w:lang w:val="en-US"/>
        </w:rPr>
        <w:t xml:space="preserve">ting </w:t>
      </w:r>
      <w:r w:rsidRPr="00DE5EC2">
        <w:rPr>
          <w:rFonts w:cs="Arial"/>
          <w:sz w:val="28"/>
          <w:szCs w:val="28"/>
          <w:lang w:val="en-US"/>
        </w:rPr>
        <w:t xml:space="preserve">side by side </w:t>
      </w:r>
      <w:r w:rsidR="00D95B87" w:rsidRPr="00DE5EC2">
        <w:rPr>
          <w:rFonts w:cs="Arial"/>
          <w:sz w:val="28"/>
          <w:szCs w:val="28"/>
          <w:lang w:val="en-US"/>
        </w:rPr>
        <w:t>in dark navy</w:t>
      </w:r>
      <w:r w:rsidR="003345F4" w:rsidRPr="00DE5EC2">
        <w:rPr>
          <w:rFonts w:cs="Arial"/>
          <w:sz w:val="28"/>
          <w:szCs w:val="28"/>
          <w:lang w:val="en-US"/>
        </w:rPr>
        <w:t xml:space="preserve"> tops. </w:t>
      </w:r>
      <w:r w:rsidR="001058D7" w:rsidRPr="00DE5EC2">
        <w:rPr>
          <w:rFonts w:cs="Arial"/>
          <w:sz w:val="28"/>
          <w:szCs w:val="28"/>
          <w:lang w:val="en-US"/>
        </w:rPr>
        <w:t>To the right of them is an Auslan interpreter framed against a dark background.</w:t>
      </w:r>
    </w:p>
    <w:p w14:paraId="2FC8D035" w14:textId="45E86129" w:rsidR="00EF17EE" w:rsidRPr="00DE5EC2" w:rsidRDefault="00EF17EE" w:rsidP="00483A1B">
      <w:pPr>
        <w:rPr>
          <w:rFonts w:cs="Arial"/>
          <w:sz w:val="28"/>
          <w:szCs w:val="28"/>
          <w:lang w:val="en-US"/>
        </w:rPr>
      </w:pPr>
    </w:p>
    <w:p w14:paraId="6081CC13" w14:textId="24E4D2A3" w:rsidR="005C0B28" w:rsidRPr="00DE5EC2" w:rsidRDefault="00EF17EE" w:rsidP="00DE5EC2">
      <w:pPr>
        <w:pStyle w:val="Heading1"/>
      </w:pPr>
      <w:r w:rsidRPr="00DE5EC2">
        <w:t>Assessment</w:t>
      </w:r>
    </w:p>
    <w:p w14:paraId="4EEAFDE6" w14:textId="740A2B35" w:rsidR="00A01D7B" w:rsidRPr="00DE5EC2" w:rsidRDefault="009259D5" w:rsidP="009259D5">
      <w:pPr>
        <w:pStyle w:val="Subtitle"/>
        <w:rPr>
          <w:rFonts w:ascii="Arial" w:hAnsi="Arial" w:cs="Arial"/>
          <w:szCs w:val="28"/>
          <w:lang w:val="en-US"/>
        </w:rPr>
      </w:pPr>
      <w:r w:rsidRPr="00DE5EC2">
        <w:rPr>
          <w:rFonts w:ascii="Arial" w:hAnsi="Arial" w:cs="Arial"/>
          <w:szCs w:val="28"/>
          <w:lang w:val="en-US"/>
        </w:rPr>
        <w:t>Assessment</w:t>
      </w:r>
    </w:p>
    <w:p w14:paraId="12DC548B" w14:textId="6CEC704B" w:rsidR="005C0B28" w:rsidRPr="00DE5EC2" w:rsidRDefault="00F34F15" w:rsidP="005C0B28">
      <w:pPr>
        <w:rPr>
          <w:rFonts w:cs="Arial"/>
          <w:sz w:val="28"/>
          <w:szCs w:val="28"/>
          <w:lang w:val="en-US"/>
        </w:rPr>
      </w:pPr>
      <w:r w:rsidRPr="00DE5EC2">
        <w:rPr>
          <w:rFonts w:cs="Arial"/>
          <w:sz w:val="28"/>
          <w:szCs w:val="28"/>
          <w:lang w:val="en-US"/>
        </w:rPr>
        <w:t xml:space="preserve">This section of the presentation guides </w:t>
      </w:r>
      <w:r w:rsidR="0047014E" w:rsidRPr="00DE5EC2">
        <w:rPr>
          <w:rFonts w:cs="Arial"/>
          <w:sz w:val="28"/>
          <w:szCs w:val="28"/>
          <w:lang w:val="en-US"/>
        </w:rPr>
        <w:t>your thinking about how you may need to adjust your assessment approach</w:t>
      </w:r>
      <w:r w:rsidR="008D3ABE" w:rsidRPr="00DE5EC2">
        <w:rPr>
          <w:rFonts w:cs="Arial"/>
          <w:sz w:val="28"/>
          <w:szCs w:val="28"/>
          <w:lang w:val="en-US"/>
        </w:rPr>
        <w:t xml:space="preserve"> when trying to gather information about someone with congenital deafblindness and help you self</w:t>
      </w:r>
      <w:r w:rsidR="00832194" w:rsidRPr="00DE5EC2">
        <w:rPr>
          <w:rFonts w:cs="Arial"/>
          <w:sz w:val="28"/>
          <w:szCs w:val="28"/>
          <w:lang w:val="en-US"/>
        </w:rPr>
        <w:t>-</w:t>
      </w:r>
      <w:r w:rsidR="008D3ABE" w:rsidRPr="00DE5EC2">
        <w:rPr>
          <w:rFonts w:cs="Arial"/>
          <w:sz w:val="28"/>
          <w:szCs w:val="28"/>
          <w:lang w:val="en-US"/>
        </w:rPr>
        <w:t xml:space="preserve">analyse whether </w:t>
      </w:r>
      <w:r w:rsidR="00A62037" w:rsidRPr="00DE5EC2">
        <w:rPr>
          <w:rFonts w:cs="Arial"/>
          <w:sz w:val="28"/>
          <w:szCs w:val="28"/>
          <w:lang w:val="en-US"/>
        </w:rPr>
        <w:t xml:space="preserve">your existing approach to assessing in your field </w:t>
      </w:r>
      <w:r w:rsidR="00A62037" w:rsidRPr="00DE5EC2">
        <w:rPr>
          <w:rFonts w:cs="Arial"/>
          <w:sz w:val="28"/>
          <w:szCs w:val="28"/>
          <w:lang w:val="en-US"/>
        </w:rPr>
        <w:lastRenderedPageBreak/>
        <w:t xml:space="preserve">will provide helpful information or guide </w:t>
      </w:r>
      <w:r w:rsidR="00A80661" w:rsidRPr="00DE5EC2">
        <w:rPr>
          <w:rFonts w:cs="Arial"/>
          <w:sz w:val="28"/>
          <w:szCs w:val="28"/>
          <w:lang w:val="en-US"/>
        </w:rPr>
        <w:t>you in developing helpful solutions or outcomes.</w:t>
      </w:r>
    </w:p>
    <w:p w14:paraId="27D0BCCE" w14:textId="59F37712" w:rsidR="00832194" w:rsidRPr="00DE5EC2" w:rsidRDefault="003A2984" w:rsidP="005C0B28">
      <w:pPr>
        <w:rPr>
          <w:rFonts w:cs="Arial"/>
          <w:sz w:val="28"/>
          <w:szCs w:val="28"/>
          <w:lang w:val="en-US"/>
        </w:rPr>
      </w:pPr>
      <w:r w:rsidRPr="00DE5EC2">
        <w:rPr>
          <w:rFonts w:cs="Arial"/>
          <w:sz w:val="28"/>
          <w:szCs w:val="28"/>
          <w:lang w:val="en-US"/>
        </w:rPr>
        <w:t>Assessment is more often pre-linguistic, which means you may not be able to ask questions o</w:t>
      </w:r>
      <w:r w:rsidR="00EE0A4B" w:rsidRPr="00DE5EC2">
        <w:rPr>
          <w:rFonts w:cs="Arial"/>
          <w:sz w:val="28"/>
          <w:szCs w:val="28"/>
          <w:lang w:val="en-US"/>
        </w:rPr>
        <w:t>r</w:t>
      </w:r>
      <w:r w:rsidRPr="00DE5EC2">
        <w:rPr>
          <w:rFonts w:cs="Arial"/>
          <w:sz w:val="28"/>
          <w:szCs w:val="28"/>
          <w:lang w:val="en-US"/>
        </w:rPr>
        <w:t xml:space="preserve"> give instructions to the person</w:t>
      </w:r>
      <w:r w:rsidR="005A4619" w:rsidRPr="00DE5EC2">
        <w:rPr>
          <w:rFonts w:cs="Arial"/>
          <w:sz w:val="28"/>
          <w:szCs w:val="28"/>
          <w:lang w:val="en-US"/>
        </w:rPr>
        <w:t>. Information is gathered by observing the person in familiar environments</w:t>
      </w:r>
      <w:r w:rsidR="00980BD8" w:rsidRPr="00DE5EC2">
        <w:rPr>
          <w:rFonts w:cs="Arial"/>
          <w:sz w:val="28"/>
          <w:szCs w:val="28"/>
          <w:lang w:val="en-US"/>
        </w:rPr>
        <w:t xml:space="preserve">, </w:t>
      </w:r>
      <w:r w:rsidR="00EE0A4B" w:rsidRPr="00DE5EC2">
        <w:rPr>
          <w:rFonts w:cs="Arial"/>
          <w:sz w:val="28"/>
          <w:szCs w:val="28"/>
          <w:lang w:val="en-US"/>
        </w:rPr>
        <w:t xml:space="preserve">and also </w:t>
      </w:r>
      <w:r w:rsidR="00980BD8" w:rsidRPr="00DE5EC2">
        <w:rPr>
          <w:rFonts w:cs="Arial"/>
          <w:sz w:val="28"/>
          <w:szCs w:val="28"/>
          <w:lang w:val="en-US"/>
        </w:rPr>
        <w:t>doing familiar things</w:t>
      </w:r>
      <w:r w:rsidR="00EE0A4B" w:rsidRPr="00DE5EC2">
        <w:rPr>
          <w:rFonts w:cs="Arial"/>
          <w:sz w:val="28"/>
          <w:szCs w:val="28"/>
          <w:lang w:val="en-US"/>
        </w:rPr>
        <w:t xml:space="preserve"> and interacting</w:t>
      </w:r>
      <w:r w:rsidR="00980BD8" w:rsidRPr="00DE5EC2">
        <w:rPr>
          <w:rFonts w:cs="Arial"/>
          <w:sz w:val="28"/>
          <w:szCs w:val="28"/>
          <w:lang w:val="en-US"/>
        </w:rPr>
        <w:t xml:space="preserve"> with familiar people. </w:t>
      </w:r>
      <w:r w:rsidR="00F12EB0" w:rsidRPr="00DE5EC2">
        <w:rPr>
          <w:rFonts w:cs="Arial"/>
          <w:sz w:val="28"/>
          <w:szCs w:val="28"/>
          <w:lang w:val="en-US"/>
        </w:rPr>
        <w:t>Descriptive i</w:t>
      </w:r>
      <w:r w:rsidR="00980BD8" w:rsidRPr="00DE5EC2">
        <w:rPr>
          <w:rFonts w:cs="Arial"/>
          <w:sz w:val="28"/>
          <w:szCs w:val="28"/>
          <w:lang w:val="en-US"/>
        </w:rPr>
        <w:t xml:space="preserve">nformation is also gathered from </w:t>
      </w:r>
      <w:r w:rsidR="00F12EB0" w:rsidRPr="00DE5EC2">
        <w:rPr>
          <w:rFonts w:cs="Arial"/>
          <w:sz w:val="28"/>
          <w:szCs w:val="28"/>
          <w:lang w:val="en-US"/>
        </w:rPr>
        <w:t xml:space="preserve">these people through interview and </w:t>
      </w:r>
      <w:r w:rsidR="008B0F46" w:rsidRPr="00DE5EC2">
        <w:rPr>
          <w:rFonts w:cs="Arial"/>
          <w:sz w:val="28"/>
          <w:szCs w:val="28"/>
          <w:lang w:val="en-US"/>
        </w:rPr>
        <w:t>questionnaires</w:t>
      </w:r>
      <w:r w:rsidR="00F12EB0" w:rsidRPr="00DE5EC2">
        <w:rPr>
          <w:rFonts w:cs="Arial"/>
          <w:sz w:val="28"/>
          <w:szCs w:val="28"/>
          <w:lang w:val="en-US"/>
        </w:rPr>
        <w:t>.</w:t>
      </w:r>
    </w:p>
    <w:p w14:paraId="3EB754C6" w14:textId="27A89083" w:rsidR="008B0F46" w:rsidRPr="00DE5EC2" w:rsidRDefault="008B0F46" w:rsidP="005C0B28">
      <w:pPr>
        <w:rPr>
          <w:rFonts w:cs="Arial"/>
          <w:sz w:val="28"/>
          <w:szCs w:val="28"/>
          <w:lang w:val="en-US"/>
        </w:rPr>
      </w:pPr>
      <w:r w:rsidRPr="00DE5EC2">
        <w:rPr>
          <w:rFonts w:cs="Arial"/>
          <w:sz w:val="28"/>
          <w:szCs w:val="28"/>
          <w:lang w:val="en-US"/>
        </w:rPr>
        <w:t>Standardised assessment</w:t>
      </w:r>
      <w:r w:rsidR="00C714AF" w:rsidRPr="00DE5EC2">
        <w:rPr>
          <w:rFonts w:cs="Arial"/>
          <w:sz w:val="28"/>
          <w:szCs w:val="28"/>
          <w:lang w:val="en-US"/>
        </w:rPr>
        <w:t xml:space="preserve">s </w:t>
      </w:r>
      <w:r w:rsidRPr="00DE5EC2">
        <w:rPr>
          <w:rFonts w:cs="Arial"/>
          <w:sz w:val="28"/>
          <w:szCs w:val="28"/>
          <w:lang w:val="en-US"/>
        </w:rPr>
        <w:t xml:space="preserve">are often not helpful in </w:t>
      </w:r>
      <w:r w:rsidR="00C714AF" w:rsidRPr="00DE5EC2">
        <w:rPr>
          <w:rFonts w:cs="Arial"/>
          <w:sz w:val="28"/>
          <w:szCs w:val="28"/>
          <w:lang w:val="en-US"/>
        </w:rPr>
        <w:t>guiding you to valid conclusions or useful intervention strategies.</w:t>
      </w:r>
    </w:p>
    <w:p w14:paraId="3C8EB477" w14:textId="148C5602" w:rsidR="009259D5" w:rsidRPr="00DE5EC2" w:rsidRDefault="00A81E60" w:rsidP="009259D5">
      <w:pPr>
        <w:rPr>
          <w:rFonts w:cs="Arial"/>
          <w:sz w:val="28"/>
          <w:szCs w:val="28"/>
          <w:lang w:val="en-US"/>
        </w:rPr>
      </w:pPr>
      <w:r w:rsidRPr="00DE5EC2">
        <w:rPr>
          <w:rFonts w:cs="Arial"/>
          <w:sz w:val="28"/>
          <w:szCs w:val="28"/>
          <w:lang w:val="en-US"/>
        </w:rPr>
        <w:t>While observing the person</w:t>
      </w:r>
      <w:r w:rsidR="00A01D7B" w:rsidRPr="00DE5EC2">
        <w:rPr>
          <w:rFonts w:cs="Arial"/>
          <w:sz w:val="28"/>
          <w:szCs w:val="28"/>
          <w:lang w:val="en-US"/>
        </w:rPr>
        <w:t xml:space="preserve"> with deafblindness</w:t>
      </w:r>
      <w:r w:rsidRPr="00DE5EC2">
        <w:rPr>
          <w:rFonts w:cs="Arial"/>
          <w:sz w:val="28"/>
          <w:szCs w:val="28"/>
          <w:lang w:val="en-US"/>
        </w:rPr>
        <w:t xml:space="preserve"> is important, equally important are the actions and interaction of the communication partner</w:t>
      </w:r>
      <w:r w:rsidR="00675C1C" w:rsidRPr="00DE5EC2">
        <w:rPr>
          <w:rFonts w:cs="Arial"/>
          <w:sz w:val="28"/>
          <w:szCs w:val="28"/>
          <w:lang w:val="en-US"/>
        </w:rPr>
        <w:t xml:space="preserve"> and the characteristics of the environment such as the lighting, visual and acoustic characteristics and the layout of the space).</w:t>
      </w:r>
    </w:p>
    <w:p w14:paraId="478EBF21" w14:textId="77777777" w:rsidR="009259D5" w:rsidRPr="00DE5EC2" w:rsidRDefault="009259D5" w:rsidP="009259D5">
      <w:pPr>
        <w:pStyle w:val="Subtitle"/>
        <w:rPr>
          <w:rFonts w:ascii="Arial" w:eastAsia="Times New Roman" w:hAnsi="Arial" w:cs="Arial"/>
          <w:szCs w:val="28"/>
          <w:lang w:val="en-US" w:eastAsia="en-AU"/>
        </w:rPr>
      </w:pPr>
      <w:r w:rsidRPr="00DE5EC2">
        <w:rPr>
          <w:rFonts w:ascii="Arial" w:eastAsia="Times New Roman" w:hAnsi="Arial" w:cs="Arial"/>
          <w:szCs w:val="28"/>
          <w:lang w:val="en-US" w:eastAsia="en-AU"/>
        </w:rPr>
        <w:t>For representative function</w:t>
      </w:r>
    </w:p>
    <w:p w14:paraId="4D421A2F" w14:textId="2D42D8B5" w:rsidR="00EF3306" w:rsidRPr="00DE5EC2" w:rsidRDefault="00936BD8" w:rsidP="009259D5">
      <w:pPr>
        <w:rPr>
          <w:rFonts w:cs="Arial"/>
          <w:sz w:val="28"/>
          <w:szCs w:val="28"/>
          <w:lang w:val="en-US" w:eastAsia="en-AU"/>
        </w:rPr>
      </w:pPr>
      <w:r w:rsidRPr="00DE5EC2">
        <w:rPr>
          <w:rFonts w:cs="Arial"/>
          <w:sz w:val="28"/>
          <w:szCs w:val="28"/>
          <w:lang w:val="en-US" w:eastAsia="en-AU"/>
        </w:rPr>
        <w:t>In addition to these considerations, t</w:t>
      </w:r>
      <w:r w:rsidR="00EF3306" w:rsidRPr="00DE5EC2">
        <w:rPr>
          <w:rFonts w:cs="Arial"/>
          <w:sz w:val="28"/>
          <w:szCs w:val="28"/>
          <w:lang w:val="en-US" w:eastAsia="en-AU"/>
        </w:rPr>
        <w:t>o get a broader perspective</w:t>
      </w:r>
      <w:r w:rsidR="004D00DB" w:rsidRPr="00DE5EC2">
        <w:rPr>
          <w:rFonts w:cs="Arial"/>
          <w:sz w:val="28"/>
          <w:szCs w:val="28"/>
          <w:lang w:val="en-US" w:eastAsia="en-AU"/>
        </w:rPr>
        <w:t xml:space="preserve"> of the skill set and development of a person with deafblindness the following are some suggestion</w:t>
      </w:r>
      <w:r w:rsidR="002B5945" w:rsidRPr="00DE5EC2">
        <w:rPr>
          <w:rFonts w:cs="Arial"/>
          <w:sz w:val="28"/>
          <w:szCs w:val="28"/>
          <w:lang w:val="en-US" w:eastAsia="en-AU"/>
        </w:rPr>
        <w:t>s of situations to observe</w:t>
      </w:r>
      <w:r w:rsidR="003D55F0" w:rsidRPr="00DE5EC2">
        <w:rPr>
          <w:rFonts w:cs="Arial"/>
          <w:sz w:val="28"/>
          <w:szCs w:val="28"/>
          <w:lang w:val="en-US" w:eastAsia="en-AU"/>
        </w:rPr>
        <w:t xml:space="preserve"> the person in</w:t>
      </w:r>
      <w:r w:rsidR="00E97A9D" w:rsidRPr="00DE5EC2">
        <w:rPr>
          <w:rFonts w:cs="Arial"/>
          <w:sz w:val="28"/>
          <w:szCs w:val="28"/>
          <w:lang w:val="en-US" w:eastAsia="en-AU"/>
        </w:rPr>
        <w:t>.</w:t>
      </w:r>
    </w:p>
    <w:p w14:paraId="2CBE8BFD" w14:textId="1C07FD7D" w:rsidR="002B5945" w:rsidRPr="00DE5EC2" w:rsidRDefault="002B5945" w:rsidP="002B5945">
      <w:pPr>
        <w:pStyle w:val="ListParagraph"/>
        <w:numPr>
          <w:ilvl w:val="0"/>
          <w:numId w:val="18"/>
        </w:numPr>
        <w:rPr>
          <w:rFonts w:cs="Arial"/>
          <w:sz w:val="28"/>
          <w:szCs w:val="28"/>
          <w:lang w:val="en-US"/>
        </w:rPr>
      </w:pPr>
      <w:r w:rsidRPr="00DE5EC2">
        <w:rPr>
          <w:rFonts w:cs="Arial"/>
          <w:sz w:val="28"/>
          <w:szCs w:val="28"/>
          <w:lang w:val="en-US"/>
        </w:rPr>
        <w:t>alone</w:t>
      </w:r>
    </w:p>
    <w:p w14:paraId="79945602" w14:textId="5DE085F4" w:rsidR="002B5945" w:rsidRPr="00DE5EC2" w:rsidRDefault="00343E0E" w:rsidP="002B5945">
      <w:pPr>
        <w:pStyle w:val="ListParagraph"/>
        <w:numPr>
          <w:ilvl w:val="0"/>
          <w:numId w:val="18"/>
        </w:numPr>
        <w:rPr>
          <w:rFonts w:cs="Arial"/>
          <w:sz w:val="28"/>
          <w:szCs w:val="28"/>
          <w:lang w:val="en-US"/>
        </w:rPr>
      </w:pPr>
      <w:r w:rsidRPr="00DE5EC2">
        <w:rPr>
          <w:rFonts w:cs="Arial"/>
          <w:sz w:val="28"/>
          <w:szCs w:val="28"/>
          <w:lang w:val="en-US"/>
        </w:rPr>
        <w:t>with a familiar person</w:t>
      </w:r>
    </w:p>
    <w:p w14:paraId="097FCE37" w14:textId="54416D0A" w:rsidR="00343E0E" w:rsidRPr="00DE5EC2" w:rsidRDefault="00343E0E" w:rsidP="002B5945">
      <w:pPr>
        <w:pStyle w:val="ListParagraph"/>
        <w:numPr>
          <w:ilvl w:val="0"/>
          <w:numId w:val="18"/>
        </w:numPr>
        <w:rPr>
          <w:rFonts w:cs="Arial"/>
          <w:sz w:val="28"/>
          <w:szCs w:val="28"/>
          <w:lang w:val="en-US"/>
        </w:rPr>
      </w:pPr>
      <w:r w:rsidRPr="00DE5EC2">
        <w:rPr>
          <w:rFonts w:cs="Arial"/>
          <w:sz w:val="28"/>
          <w:szCs w:val="28"/>
          <w:lang w:val="en-US"/>
        </w:rPr>
        <w:t>with a familiar object</w:t>
      </w:r>
    </w:p>
    <w:p w14:paraId="6D010D38" w14:textId="0DB00622" w:rsidR="00343E0E" w:rsidRPr="00DE5EC2" w:rsidRDefault="00343E0E" w:rsidP="002B5945">
      <w:pPr>
        <w:pStyle w:val="ListParagraph"/>
        <w:numPr>
          <w:ilvl w:val="0"/>
          <w:numId w:val="18"/>
        </w:numPr>
        <w:rPr>
          <w:rFonts w:cs="Arial"/>
          <w:sz w:val="28"/>
          <w:szCs w:val="28"/>
          <w:lang w:val="en-US"/>
        </w:rPr>
      </w:pPr>
      <w:r w:rsidRPr="00DE5EC2">
        <w:rPr>
          <w:rFonts w:cs="Arial"/>
          <w:sz w:val="28"/>
          <w:szCs w:val="28"/>
          <w:lang w:val="en-US"/>
        </w:rPr>
        <w:t>with a familiar person and familiar object</w:t>
      </w:r>
    </w:p>
    <w:p w14:paraId="34E80A2A" w14:textId="6F7B979E" w:rsidR="00343E0E" w:rsidRPr="00DE5EC2" w:rsidRDefault="00343E0E" w:rsidP="002B5945">
      <w:pPr>
        <w:pStyle w:val="ListParagraph"/>
        <w:numPr>
          <w:ilvl w:val="0"/>
          <w:numId w:val="18"/>
        </w:numPr>
        <w:rPr>
          <w:rFonts w:cs="Arial"/>
          <w:sz w:val="28"/>
          <w:szCs w:val="28"/>
          <w:lang w:val="en-US"/>
        </w:rPr>
      </w:pPr>
      <w:r w:rsidRPr="00DE5EC2">
        <w:rPr>
          <w:rFonts w:cs="Arial"/>
          <w:sz w:val="28"/>
          <w:szCs w:val="28"/>
          <w:lang w:val="en-US"/>
        </w:rPr>
        <w:t>in a familiar routine</w:t>
      </w:r>
    </w:p>
    <w:p w14:paraId="0019AF06" w14:textId="77777777" w:rsidR="00EF3306" w:rsidRPr="00DE5EC2" w:rsidRDefault="00EF3306" w:rsidP="009259D5">
      <w:pPr>
        <w:rPr>
          <w:rFonts w:cs="Arial"/>
          <w:sz w:val="28"/>
          <w:szCs w:val="28"/>
          <w:lang w:val="en-US" w:eastAsia="en-AU"/>
        </w:rPr>
      </w:pPr>
    </w:p>
    <w:p w14:paraId="23728BC7" w14:textId="2A087368" w:rsidR="00A468FA" w:rsidRPr="00DE5EC2" w:rsidRDefault="00281E1D" w:rsidP="00281E1D">
      <w:pPr>
        <w:pStyle w:val="Subtitle"/>
        <w:rPr>
          <w:rFonts w:ascii="Arial" w:eastAsia="Times New Roman" w:hAnsi="Arial" w:cs="Arial"/>
          <w:szCs w:val="28"/>
          <w:lang w:val="en-US" w:eastAsia="en-AU"/>
        </w:rPr>
      </w:pPr>
      <w:r w:rsidRPr="00DE5EC2">
        <w:rPr>
          <w:rFonts w:ascii="Arial" w:eastAsia="Times New Roman" w:hAnsi="Arial" w:cs="Arial"/>
          <w:szCs w:val="28"/>
          <w:lang w:val="en-US" w:eastAsia="en-AU"/>
        </w:rPr>
        <w:t>According to your profession</w:t>
      </w:r>
    </w:p>
    <w:p w14:paraId="270E9BFB" w14:textId="72B9DAB3" w:rsidR="00281E1D" w:rsidRPr="00DE5EC2" w:rsidRDefault="00281E1D" w:rsidP="00281E1D">
      <w:pPr>
        <w:rPr>
          <w:rFonts w:cs="Arial"/>
          <w:sz w:val="28"/>
          <w:szCs w:val="28"/>
          <w:lang w:val="en-US" w:eastAsia="en-AU"/>
        </w:rPr>
      </w:pPr>
      <w:r w:rsidRPr="00DE5EC2">
        <w:rPr>
          <w:rFonts w:cs="Arial"/>
          <w:sz w:val="28"/>
          <w:szCs w:val="28"/>
          <w:lang w:val="en-US" w:eastAsia="en-AU"/>
        </w:rPr>
        <w:t xml:space="preserve">You can </w:t>
      </w:r>
      <w:r w:rsidR="005F3ECA" w:rsidRPr="00DE5EC2">
        <w:rPr>
          <w:rFonts w:cs="Arial"/>
          <w:sz w:val="28"/>
          <w:szCs w:val="28"/>
          <w:lang w:val="en-US" w:eastAsia="en-AU"/>
        </w:rPr>
        <w:t>think about</w:t>
      </w:r>
    </w:p>
    <w:p w14:paraId="21401EB8" w14:textId="44F91E4A" w:rsidR="00281E1D" w:rsidRPr="00DE5EC2" w:rsidRDefault="00281E1D" w:rsidP="00281E1D">
      <w:pPr>
        <w:pStyle w:val="ListParagraph"/>
        <w:numPr>
          <w:ilvl w:val="0"/>
          <w:numId w:val="19"/>
        </w:numPr>
        <w:rPr>
          <w:rFonts w:cs="Arial"/>
          <w:sz w:val="28"/>
          <w:szCs w:val="28"/>
          <w:lang w:val="en-US"/>
        </w:rPr>
      </w:pPr>
      <w:r w:rsidRPr="00DE5EC2">
        <w:rPr>
          <w:rFonts w:cs="Arial"/>
          <w:sz w:val="28"/>
          <w:szCs w:val="28"/>
          <w:lang w:val="en-US"/>
        </w:rPr>
        <w:t>what skills and functions are present?</w:t>
      </w:r>
    </w:p>
    <w:p w14:paraId="549F8271" w14:textId="51A12FE3" w:rsidR="00281E1D" w:rsidRPr="00DE5EC2" w:rsidRDefault="00281E1D" w:rsidP="00281E1D">
      <w:pPr>
        <w:pStyle w:val="ListParagraph"/>
        <w:numPr>
          <w:ilvl w:val="0"/>
          <w:numId w:val="19"/>
        </w:numPr>
        <w:rPr>
          <w:rFonts w:cs="Arial"/>
          <w:sz w:val="28"/>
          <w:szCs w:val="28"/>
          <w:lang w:val="en-US"/>
        </w:rPr>
      </w:pPr>
      <w:r w:rsidRPr="00DE5EC2">
        <w:rPr>
          <w:rFonts w:cs="Arial"/>
          <w:sz w:val="28"/>
          <w:szCs w:val="28"/>
          <w:lang w:val="en-US"/>
        </w:rPr>
        <w:t>is this a familiar enough situation</w:t>
      </w:r>
      <w:r w:rsidR="005F3ECA" w:rsidRPr="00DE5EC2">
        <w:rPr>
          <w:rFonts w:cs="Arial"/>
          <w:sz w:val="28"/>
          <w:szCs w:val="28"/>
          <w:lang w:val="en-US"/>
        </w:rPr>
        <w:t xml:space="preserve"> for the person </w:t>
      </w:r>
      <w:r w:rsidR="006E6F68" w:rsidRPr="00DE5EC2">
        <w:rPr>
          <w:rFonts w:cs="Arial"/>
          <w:sz w:val="28"/>
          <w:szCs w:val="28"/>
          <w:lang w:val="en-US"/>
        </w:rPr>
        <w:t>to demonstrate their skills and knowledge</w:t>
      </w:r>
    </w:p>
    <w:p w14:paraId="2FB6FCEB" w14:textId="657111CB" w:rsidR="006E6F68" w:rsidRPr="00DE5EC2" w:rsidRDefault="006E6F68" w:rsidP="00281E1D">
      <w:pPr>
        <w:pStyle w:val="ListParagraph"/>
        <w:numPr>
          <w:ilvl w:val="0"/>
          <w:numId w:val="19"/>
        </w:numPr>
        <w:rPr>
          <w:rFonts w:cs="Arial"/>
          <w:sz w:val="28"/>
          <w:szCs w:val="28"/>
          <w:lang w:val="en-US"/>
        </w:rPr>
      </w:pPr>
      <w:r w:rsidRPr="00DE5EC2">
        <w:rPr>
          <w:rFonts w:cs="Arial"/>
          <w:sz w:val="28"/>
          <w:szCs w:val="28"/>
          <w:lang w:val="en-US"/>
        </w:rPr>
        <w:t>if using standardized assessment, how much does each test item depend on hearing and vision?</w:t>
      </w:r>
    </w:p>
    <w:p w14:paraId="6D4849D2" w14:textId="22D57692" w:rsidR="005F3ECA" w:rsidRPr="00DE5EC2" w:rsidRDefault="006E6F68" w:rsidP="00281E1D">
      <w:pPr>
        <w:pStyle w:val="ListParagraph"/>
        <w:numPr>
          <w:ilvl w:val="0"/>
          <w:numId w:val="19"/>
        </w:numPr>
        <w:rPr>
          <w:rFonts w:cs="Arial"/>
          <w:sz w:val="28"/>
          <w:szCs w:val="28"/>
          <w:lang w:val="en-US"/>
        </w:rPr>
      </w:pPr>
      <w:r w:rsidRPr="00DE5EC2">
        <w:rPr>
          <w:rFonts w:cs="Arial"/>
          <w:sz w:val="28"/>
          <w:szCs w:val="28"/>
          <w:lang w:val="en-US"/>
        </w:rPr>
        <w:t>How much does your interpretation of responses and behaviour come from a socially normative, sighted/hearing perspective?</w:t>
      </w:r>
      <w:r w:rsidR="00A76C48" w:rsidRPr="00DE5EC2">
        <w:rPr>
          <w:rFonts w:cs="Arial"/>
          <w:sz w:val="28"/>
          <w:szCs w:val="28"/>
          <w:lang w:val="en-US"/>
        </w:rPr>
        <w:t xml:space="preserve"> </w:t>
      </w:r>
    </w:p>
    <w:p w14:paraId="72328F82" w14:textId="155ECA48" w:rsidR="00A76C48" w:rsidRPr="00DE5EC2" w:rsidRDefault="00A76C48" w:rsidP="00A76C48">
      <w:pPr>
        <w:rPr>
          <w:rFonts w:cs="Arial"/>
          <w:sz w:val="28"/>
          <w:szCs w:val="28"/>
          <w:lang w:val="en-US"/>
        </w:rPr>
      </w:pPr>
    </w:p>
    <w:p w14:paraId="7082FA74" w14:textId="01B62DDF" w:rsidR="00A76C48" w:rsidRPr="00DE5EC2" w:rsidRDefault="00A76C48" w:rsidP="00A76C48">
      <w:pPr>
        <w:rPr>
          <w:rFonts w:cs="Arial"/>
          <w:sz w:val="28"/>
          <w:szCs w:val="28"/>
          <w:lang w:val="en-US"/>
        </w:rPr>
      </w:pPr>
      <w:r w:rsidRPr="00DE5EC2">
        <w:rPr>
          <w:rFonts w:cs="Arial"/>
          <w:sz w:val="28"/>
          <w:szCs w:val="28"/>
          <w:lang w:val="en-US"/>
        </w:rPr>
        <w:lastRenderedPageBreak/>
        <w:t xml:space="preserve">For example, </w:t>
      </w:r>
      <w:r w:rsidR="00B604B3" w:rsidRPr="00DE5EC2">
        <w:rPr>
          <w:rFonts w:cs="Arial"/>
          <w:sz w:val="28"/>
          <w:szCs w:val="28"/>
          <w:lang w:val="en-US"/>
        </w:rPr>
        <w:t xml:space="preserve">if someone mouths objects </w:t>
      </w:r>
      <w:r w:rsidR="00484360" w:rsidRPr="00DE5EC2">
        <w:rPr>
          <w:rFonts w:cs="Arial"/>
          <w:sz w:val="28"/>
          <w:szCs w:val="28"/>
          <w:lang w:val="en-US"/>
        </w:rPr>
        <w:t xml:space="preserve">for </w:t>
      </w:r>
      <w:r w:rsidR="00B257AB" w:rsidRPr="00DE5EC2">
        <w:rPr>
          <w:rFonts w:cs="Arial"/>
          <w:sz w:val="28"/>
          <w:szCs w:val="28"/>
          <w:lang w:val="en-US"/>
        </w:rPr>
        <w:t>prolonged</w:t>
      </w:r>
      <w:r w:rsidR="00484360" w:rsidRPr="00DE5EC2">
        <w:rPr>
          <w:rFonts w:cs="Arial"/>
          <w:sz w:val="28"/>
          <w:szCs w:val="28"/>
          <w:lang w:val="en-US"/>
        </w:rPr>
        <w:t xml:space="preserve"> periods, </w:t>
      </w:r>
      <w:r w:rsidR="00880558" w:rsidRPr="00DE5EC2">
        <w:rPr>
          <w:rFonts w:cs="Arial"/>
          <w:sz w:val="28"/>
          <w:szCs w:val="28"/>
          <w:lang w:val="en-US"/>
        </w:rPr>
        <w:t xml:space="preserve">does this indicate low sensitivity in the mouth </w:t>
      </w:r>
      <w:r w:rsidR="00D82079" w:rsidRPr="00DE5EC2">
        <w:rPr>
          <w:rFonts w:cs="Arial"/>
          <w:sz w:val="28"/>
          <w:szCs w:val="28"/>
          <w:lang w:val="en-US"/>
        </w:rPr>
        <w:t xml:space="preserve">and sensory seeking behaviour </w:t>
      </w:r>
      <w:r w:rsidR="00880558" w:rsidRPr="00DE5EC2">
        <w:rPr>
          <w:rFonts w:cs="Arial"/>
          <w:sz w:val="28"/>
          <w:szCs w:val="28"/>
          <w:lang w:val="en-US"/>
        </w:rPr>
        <w:t xml:space="preserve">or does it represent a very valid way of determining an object’s size, texture, </w:t>
      </w:r>
      <w:r w:rsidR="00537B06" w:rsidRPr="00DE5EC2">
        <w:rPr>
          <w:rFonts w:cs="Arial"/>
          <w:sz w:val="28"/>
          <w:szCs w:val="28"/>
          <w:lang w:val="en-US"/>
        </w:rPr>
        <w:t xml:space="preserve">density, </w:t>
      </w:r>
      <w:r w:rsidR="00880558" w:rsidRPr="00DE5EC2">
        <w:rPr>
          <w:rFonts w:cs="Arial"/>
          <w:sz w:val="28"/>
          <w:szCs w:val="28"/>
          <w:lang w:val="en-US"/>
        </w:rPr>
        <w:t>taste</w:t>
      </w:r>
      <w:r w:rsidR="00D82079" w:rsidRPr="00DE5EC2">
        <w:rPr>
          <w:rFonts w:cs="Arial"/>
          <w:sz w:val="28"/>
          <w:szCs w:val="28"/>
          <w:lang w:val="en-US"/>
        </w:rPr>
        <w:t xml:space="preserve">, </w:t>
      </w:r>
      <w:r w:rsidR="00537B06" w:rsidRPr="00DE5EC2">
        <w:rPr>
          <w:rFonts w:cs="Arial"/>
          <w:sz w:val="28"/>
          <w:szCs w:val="28"/>
          <w:lang w:val="en-US"/>
        </w:rPr>
        <w:t xml:space="preserve">smell, </w:t>
      </w:r>
      <w:r w:rsidR="00D82079" w:rsidRPr="00DE5EC2">
        <w:rPr>
          <w:rFonts w:cs="Arial"/>
          <w:sz w:val="28"/>
          <w:szCs w:val="28"/>
          <w:lang w:val="en-US"/>
        </w:rPr>
        <w:t>sound</w:t>
      </w:r>
      <w:r w:rsidR="00CC0CAD" w:rsidRPr="00DE5EC2">
        <w:rPr>
          <w:rFonts w:cs="Arial"/>
          <w:sz w:val="28"/>
          <w:szCs w:val="28"/>
          <w:lang w:val="en-US"/>
        </w:rPr>
        <w:t xml:space="preserve"> </w:t>
      </w:r>
      <w:r w:rsidR="00C9614B" w:rsidRPr="00DE5EC2">
        <w:rPr>
          <w:rFonts w:cs="Arial"/>
          <w:sz w:val="28"/>
          <w:szCs w:val="28"/>
          <w:lang w:val="en-US"/>
        </w:rPr>
        <w:t xml:space="preserve">or </w:t>
      </w:r>
      <w:r w:rsidR="00537B06" w:rsidRPr="00DE5EC2">
        <w:rPr>
          <w:rFonts w:cs="Arial"/>
          <w:sz w:val="28"/>
          <w:szCs w:val="28"/>
          <w:lang w:val="en-US"/>
        </w:rPr>
        <w:t>vibration</w:t>
      </w:r>
      <w:r w:rsidR="00751EC0" w:rsidRPr="00DE5EC2">
        <w:rPr>
          <w:rFonts w:cs="Arial"/>
          <w:sz w:val="28"/>
          <w:szCs w:val="28"/>
          <w:lang w:val="en-US"/>
        </w:rPr>
        <w:t xml:space="preserve"> characteristics</w:t>
      </w:r>
      <w:r w:rsidR="00537B06" w:rsidRPr="00DE5EC2">
        <w:rPr>
          <w:rFonts w:cs="Arial"/>
          <w:sz w:val="28"/>
          <w:szCs w:val="28"/>
          <w:lang w:val="en-US"/>
        </w:rPr>
        <w:t xml:space="preserve"> when you can’t see or hear it particularly well?</w:t>
      </w:r>
      <w:r w:rsidR="006E11F9" w:rsidRPr="00DE5EC2">
        <w:rPr>
          <w:rFonts w:cs="Arial"/>
          <w:sz w:val="28"/>
          <w:szCs w:val="28"/>
          <w:lang w:val="en-US"/>
        </w:rPr>
        <w:t xml:space="preserve"> If someone stares at something for a long time</w:t>
      </w:r>
      <w:r w:rsidR="00484360" w:rsidRPr="00DE5EC2">
        <w:rPr>
          <w:rFonts w:cs="Arial"/>
          <w:sz w:val="28"/>
          <w:szCs w:val="28"/>
          <w:lang w:val="en-US"/>
        </w:rPr>
        <w:t xml:space="preserve"> or spends a long time visually exploring something</w:t>
      </w:r>
      <w:r w:rsidR="006E11F9" w:rsidRPr="00DE5EC2">
        <w:rPr>
          <w:rFonts w:cs="Arial"/>
          <w:sz w:val="28"/>
          <w:szCs w:val="28"/>
          <w:lang w:val="en-US"/>
        </w:rPr>
        <w:t xml:space="preserve">, do we question </w:t>
      </w:r>
      <w:r w:rsidR="00484360" w:rsidRPr="00DE5EC2">
        <w:rPr>
          <w:rFonts w:cs="Arial"/>
          <w:sz w:val="28"/>
          <w:szCs w:val="28"/>
          <w:lang w:val="en-US"/>
        </w:rPr>
        <w:t>their need to look</w:t>
      </w:r>
      <w:r w:rsidR="00482E21" w:rsidRPr="00DE5EC2">
        <w:rPr>
          <w:rFonts w:cs="Arial"/>
          <w:sz w:val="28"/>
          <w:szCs w:val="28"/>
          <w:lang w:val="en-US"/>
        </w:rPr>
        <w:t>? Why then would we question someone’s need to explore something in ways that don’t rely on hearing and vision?</w:t>
      </w:r>
    </w:p>
    <w:p w14:paraId="38C8CEC7" w14:textId="6150D557" w:rsidR="004B140B" w:rsidRPr="00DE5EC2" w:rsidRDefault="004B140B" w:rsidP="00A76C48">
      <w:pPr>
        <w:rPr>
          <w:rFonts w:cs="Arial"/>
          <w:sz w:val="28"/>
          <w:szCs w:val="28"/>
          <w:lang w:val="en-US"/>
        </w:rPr>
      </w:pPr>
      <w:r w:rsidRPr="00DE5EC2">
        <w:rPr>
          <w:rFonts w:cs="Arial"/>
          <w:sz w:val="28"/>
          <w:szCs w:val="28"/>
          <w:lang w:val="en-US"/>
        </w:rPr>
        <w:t xml:space="preserve">If a congenitally deafblind person </w:t>
      </w:r>
      <w:r w:rsidR="001F60F5" w:rsidRPr="00DE5EC2">
        <w:rPr>
          <w:rFonts w:cs="Arial"/>
          <w:sz w:val="28"/>
          <w:szCs w:val="28"/>
          <w:lang w:val="en-US"/>
        </w:rPr>
        <w:t>d</w:t>
      </w:r>
      <w:r w:rsidR="00095766" w:rsidRPr="00DE5EC2">
        <w:rPr>
          <w:rFonts w:cs="Arial"/>
          <w:sz w:val="28"/>
          <w:szCs w:val="28"/>
          <w:lang w:val="en-US"/>
        </w:rPr>
        <w:t xml:space="preserve">oesn’t turn to locate </w:t>
      </w:r>
      <w:r w:rsidR="001F60F5" w:rsidRPr="00DE5EC2">
        <w:rPr>
          <w:rFonts w:cs="Arial"/>
          <w:sz w:val="28"/>
          <w:szCs w:val="28"/>
          <w:lang w:val="en-US"/>
        </w:rPr>
        <w:t xml:space="preserve">a </w:t>
      </w:r>
      <w:r w:rsidR="00095766" w:rsidRPr="00DE5EC2">
        <w:rPr>
          <w:rFonts w:cs="Arial"/>
          <w:sz w:val="28"/>
          <w:szCs w:val="28"/>
          <w:lang w:val="en-US"/>
        </w:rPr>
        <w:t>sound</w:t>
      </w:r>
      <w:r w:rsidR="00C9614B" w:rsidRPr="00DE5EC2">
        <w:rPr>
          <w:rFonts w:cs="Arial"/>
          <w:sz w:val="28"/>
          <w:szCs w:val="28"/>
          <w:lang w:val="en-US"/>
        </w:rPr>
        <w:t>,</w:t>
      </w:r>
      <w:r w:rsidR="00095766" w:rsidRPr="00DE5EC2">
        <w:rPr>
          <w:rFonts w:cs="Arial"/>
          <w:sz w:val="28"/>
          <w:szCs w:val="28"/>
          <w:lang w:val="en-US"/>
        </w:rPr>
        <w:t xml:space="preserve"> is this because </w:t>
      </w:r>
      <w:r w:rsidR="001F60F5" w:rsidRPr="00DE5EC2">
        <w:rPr>
          <w:rFonts w:cs="Arial"/>
          <w:sz w:val="28"/>
          <w:szCs w:val="28"/>
          <w:lang w:val="en-US"/>
        </w:rPr>
        <w:t xml:space="preserve">they haven’t heard it or is this because </w:t>
      </w:r>
      <w:r w:rsidR="005D27F7" w:rsidRPr="00DE5EC2">
        <w:rPr>
          <w:rFonts w:cs="Arial"/>
          <w:sz w:val="28"/>
          <w:szCs w:val="28"/>
          <w:lang w:val="en-US"/>
        </w:rPr>
        <w:t xml:space="preserve">turning to the sound gives them no further information </w:t>
      </w:r>
      <w:r w:rsidR="008A42BE" w:rsidRPr="00DE5EC2">
        <w:rPr>
          <w:rFonts w:cs="Arial"/>
          <w:sz w:val="28"/>
          <w:szCs w:val="28"/>
          <w:lang w:val="en-US"/>
        </w:rPr>
        <w:t xml:space="preserve">as </w:t>
      </w:r>
      <w:r w:rsidR="005D27F7" w:rsidRPr="00DE5EC2">
        <w:rPr>
          <w:rFonts w:cs="Arial"/>
          <w:sz w:val="28"/>
          <w:szCs w:val="28"/>
          <w:lang w:val="en-US"/>
        </w:rPr>
        <w:t xml:space="preserve">they can’t </w:t>
      </w:r>
      <w:r w:rsidR="007879BC" w:rsidRPr="00DE5EC2">
        <w:rPr>
          <w:rFonts w:cs="Arial"/>
          <w:sz w:val="28"/>
          <w:szCs w:val="28"/>
          <w:lang w:val="en-US"/>
        </w:rPr>
        <w:t>see the source of the sound?</w:t>
      </w:r>
      <w:r w:rsidR="00C46B9C" w:rsidRPr="00DE5EC2">
        <w:rPr>
          <w:rFonts w:cs="Arial"/>
          <w:sz w:val="28"/>
          <w:szCs w:val="28"/>
          <w:lang w:val="en-US"/>
        </w:rPr>
        <w:t xml:space="preserve"> </w:t>
      </w:r>
      <w:r w:rsidR="008A42BE" w:rsidRPr="00DE5EC2">
        <w:rPr>
          <w:rFonts w:cs="Arial"/>
          <w:sz w:val="28"/>
          <w:szCs w:val="28"/>
          <w:lang w:val="en-US"/>
        </w:rPr>
        <w:t xml:space="preserve">Sometimes </w:t>
      </w:r>
      <w:r w:rsidR="00E05656" w:rsidRPr="00DE5EC2">
        <w:rPr>
          <w:rFonts w:cs="Arial"/>
          <w:sz w:val="28"/>
          <w:szCs w:val="28"/>
          <w:lang w:val="en-US"/>
        </w:rPr>
        <w:t>we may not discover precise answers to our assessment questions</w:t>
      </w:r>
      <w:r w:rsidR="008A42BE" w:rsidRPr="00DE5EC2">
        <w:rPr>
          <w:rFonts w:cs="Arial"/>
          <w:sz w:val="28"/>
          <w:szCs w:val="28"/>
          <w:lang w:val="en-US"/>
        </w:rPr>
        <w:t xml:space="preserve">, however during the course of </w:t>
      </w:r>
      <w:r w:rsidR="00046F51" w:rsidRPr="00DE5EC2">
        <w:rPr>
          <w:rFonts w:cs="Arial"/>
          <w:sz w:val="28"/>
          <w:szCs w:val="28"/>
          <w:lang w:val="en-US"/>
        </w:rPr>
        <w:t xml:space="preserve">observation </w:t>
      </w:r>
      <w:r w:rsidR="008A42BE" w:rsidRPr="00DE5EC2">
        <w:rPr>
          <w:rFonts w:cs="Arial"/>
          <w:sz w:val="28"/>
          <w:szCs w:val="28"/>
          <w:lang w:val="en-US"/>
        </w:rPr>
        <w:t xml:space="preserve">it is important </w:t>
      </w:r>
      <w:r w:rsidR="008F17A6" w:rsidRPr="00DE5EC2">
        <w:rPr>
          <w:rFonts w:cs="Arial"/>
          <w:sz w:val="28"/>
          <w:szCs w:val="28"/>
          <w:lang w:val="en-US"/>
        </w:rPr>
        <w:t xml:space="preserve">to explore whether no response or an unusual response </w:t>
      </w:r>
      <w:r w:rsidR="00046F51" w:rsidRPr="00DE5EC2">
        <w:rPr>
          <w:rFonts w:cs="Arial"/>
          <w:sz w:val="28"/>
          <w:szCs w:val="28"/>
          <w:lang w:val="en-US"/>
        </w:rPr>
        <w:t xml:space="preserve">is </w:t>
      </w:r>
      <w:r w:rsidR="00282B8B" w:rsidRPr="00DE5EC2">
        <w:rPr>
          <w:rFonts w:cs="Arial"/>
          <w:sz w:val="28"/>
          <w:szCs w:val="28"/>
          <w:lang w:val="en-US"/>
        </w:rPr>
        <w:t xml:space="preserve">telling us </w:t>
      </w:r>
      <w:r w:rsidR="00B257AB" w:rsidRPr="00DE5EC2">
        <w:rPr>
          <w:rFonts w:cs="Arial"/>
          <w:sz w:val="28"/>
          <w:szCs w:val="28"/>
          <w:lang w:val="en-US"/>
        </w:rPr>
        <w:t>the same thing as th</w:t>
      </w:r>
      <w:r w:rsidR="00F576CA" w:rsidRPr="00DE5EC2">
        <w:rPr>
          <w:rFonts w:cs="Arial"/>
          <w:sz w:val="28"/>
          <w:szCs w:val="28"/>
          <w:lang w:val="en-US"/>
        </w:rPr>
        <w:t>e</w:t>
      </w:r>
      <w:r w:rsidR="00282B8B" w:rsidRPr="00DE5EC2">
        <w:rPr>
          <w:rFonts w:cs="Arial"/>
          <w:sz w:val="28"/>
          <w:szCs w:val="28"/>
          <w:lang w:val="en-US"/>
        </w:rPr>
        <w:t xml:space="preserve"> standardised assessment tells us about a person with hearing and/or vision</w:t>
      </w:r>
      <w:r w:rsidR="00F576CA" w:rsidRPr="00DE5EC2">
        <w:rPr>
          <w:rFonts w:cs="Arial"/>
          <w:sz w:val="28"/>
          <w:szCs w:val="28"/>
          <w:lang w:val="en-US"/>
        </w:rPr>
        <w:t xml:space="preserve">. </w:t>
      </w:r>
    </w:p>
    <w:p w14:paraId="43731132" w14:textId="2FA07F09" w:rsidR="00281E1D" w:rsidRPr="00DE5EC2" w:rsidRDefault="00123F98" w:rsidP="00281E1D">
      <w:pPr>
        <w:rPr>
          <w:rFonts w:cs="Arial"/>
          <w:sz w:val="28"/>
          <w:szCs w:val="28"/>
          <w:lang w:val="en-US" w:eastAsia="en-AU"/>
        </w:rPr>
      </w:pPr>
      <w:r w:rsidRPr="00DE5EC2">
        <w:rPr>
          <w:rFonts w:cs="Arial"/>
          <w:sz w:val="28"/>
          <w:szCs w:val="28"/>
          <w:lang w:val="en-US" w:eastAsia="en-AU"/>
        </w:rPr>
        <w:t>Let’s</w:t>
      </w:r>
      <w:r w:rsidR="00584525" w:rsidRPr="00DE5EC2">
        <w:rPr>
          <w:rFonts w:cs="Arial"/>
          <w:sz w:val="28"/>
          <w:szCs w:val="28"/>
          <w:lang w:val="en-US" w:eastAsia="en-AU"/>
        </w:rPr>
        <w:t xml:space="preserve"> now look at some cited case examples in literature on congenital deafblindness. </w:t>
      </w:r>
      <w:r w:rsidR="00971E21" w:rsidRPr="00DE5EC2">
        <w:rPr>
          <w:rFonts w:cs="Arial"/>
          <w:sz w:val="28"/>
          <w:szCs w:val="28"/>
          <w:lang w:val="en-US" w:eastAsia="en-AU"/>
        </w:rPr>
        <w:t xml:space="preserve">These examples come from </w:t>
      </w:r>
      <w:r w:rsidR="00032729" w:rsidRPr="00DE5EC2">
        <w:rPr>
          <w:rFonts w:cs="Arial"/>
          <w:sz w:val="28"/>
          <w:szCs w:val="28"/>
          <w:lang w:val="en-US" w:eastAsia="en-AU"/>
        </w:rPr>
        <w:t>the 2013 resource</w:t>
      </w:r>
      <w:r w:rsidR="001F739C" w:rsidRPr="00DE5EC2">
        <w:rPr>
          <w:rFonts w:cs="Arial"/>
          <w:sz w:val="28"/>
          <w:szCs w:val="28"/>
          <w:lang w:val="en-US" w:eastAsia="en-AU"/>
        </w:rPr>
        <w:t xml:space="preserve"> </w:t>
      </w:r>
      <w:r w:rsidR="00E632E4" w:rsidRPr="00DE5EC2">
        <w:rPr>
          <w:rFonts w:cs="Arial"/>
          <w:sz w:val="28"/>
          <w:szCs w:val="28"/>
          <w:lang w:val="en-US" w:eastAsia="en-AU"/>
        </w:rPr>
        <w:t>by</w:t>
      </w:r>
      <w:r w:rsidR="001F739C" w:rsidRPr="00DE5EC2">
        <w:rPr>
          <w:rFonts w:cs="Arial"/>
          <w:sz w:val="28"/>
          <w:szCs w:val="28"/>
          <w:lang w:val="en-US" w:eastAsia="en-AU"/>
        </w:rPr>
        <w:t xml:space="preserve"> Damen &amp; Worm</w:t>
      </w:r>
      <w:r w:rsidR="00E632E4" w:rsidRPr="00DE5EC2">
        <w:rPr>
          <w:rFonts w:cs="Arial"/>
          <w:sz w:val="28"/>
          <w:szCs w:val="28"/>
          <w:lang w:val="en-US" w:eastAsia="en-AU"/>
        </w:rPr>
        <w:t xml:space="preserve"> on congenital deafblindness.</w:t>
      </w:r>
    </w:p>
    <w:p w14:paraId="2FBB361A" w14:textId="69D1C4DB" w:rsidR="00D55524" w:rsidRPr="00DE5EC2" w:rsidRDefault="00D55524" w:rsidP="00D55524">
      <w:pPr>
        <w:rPr>
          <w:rFonts w:cs="Arial"/>
          <w:sz w:val="28"/>
          <w:szCs w:val="28"/>
          <w:lang w:val="en-US" w:eastAsia="en-AU"/>
        </w:rPr>
      </w:pPr>
      <w:r w:rsidRPr="00DE5EC2">
        <w:rPr>
          <w:rFonts w:cs="Arial"/>
          <w:sz w:val="28"/>
          <w:szCs w:val="28"/>
          <w:lang w:val="en-US" w:eastAsia="en-AU"/>
        </w:rPr>
        <w:t xml:space="preserve">This next slide with the title </w:t>
      </w:r>
    </w:p>
    <w:p w14:paraId="71E853AD" w14:textId="65AFF201" w:rsidR="00D55524" w:rsidRPr="00DE5EC2" w:rsidRDefault="00D55524" w:rsidP="00D55524">
      <w:pPr>
        <w:pStyle w:val="Subtitle"/>
        <w:rPr>
          <w:rFonts w:ascii="Arial" w:hAnsi="Arial" w:cs="Arial"/>
          <w:szCs w:val="28"/>
          <w:lang w:val="en-US" w:eastAsia="en-AU"/>
        </w:rPr>
      </w:pPr>
      <w:r w:rsidRPr="00DE5EC2">
        <w:rPr>
          <w:rFonts w:ascii="Arial" w:hAnsi="Arial" w:cs="Arial"/>
          <w:szCs w:val="28"/>
          <w:lang w:val="en-US" w:eastAsia="en-AU"/>
        </w:rPr>
        <w:t>What is happening?</w:t>
      </w:r>
    </w:p>
    <w:p w14:paraId="31984219" w14:textId="248249CD" w:rsidR="009B1763" w:rsidRPr="00DE5EC2" w:rsidRDefault="009B1763" w:rsidP="009B1763">
      <w:p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shows a man sitting in a ball pit, filled</w:t>
      </w:r>
      <w:r w:rsidR="005112DE" w:rsidRPr="00DE5EC2">
        <w:rPr>
          <w:rFonts w:cs="Arial"/>
          <w:sz w:val="28"/>
          <w:szCs w:val="28"/>
          <w:bdr w:val="none" w:sz="0" w:space="0" w:color="auto" w:frame="1"/>
          <w:lang w:val="en-US" w:eastAsia="en-GB"/>
        </w:rPr>
        <w:t xml:space="preserve"> </w:t>
      </w:r>
      <w:r w:rsidRPr="00DE5EC2">
        <w:rPr>
          <w:rFonts w:cs="Arial"/>
          <w:sz w:val="28"/>
          <w:szCs w:val="28"/>
          <w:bdr w:val="none" w:sz="0" w:space="0" w:color="auto" w:frame="1"/>
          <w:lang w:val="en-US" w:eastAsia="en-GB"/>
        </w:rPr>
        <w:t>coloured plastic balls</w:t>
      </w:r>
      <w:r w:rsidR="005112DE" w:rsidRPr="00DE5EC2">
        <w:rPr>
          <w:rFonts w:cs="Arial"/>
          <w:sz w:val="28"/>
          <w:szCs w:val="28"/>
          <w:bdr w:val="none" w:sz="0" w:space="0" w:color="auto" w:frame="1"/>
          <w:lang w:val="en-US" w:eastAsia="en-GB"/>
        </w:rPr>
        <w:t>, which are about the size of tennis ball</w:t>
      </w:r>
      <w:r w:rsidR="006724BE" w:rsidRPr="00DE5EC2">
        <w:rPr>
          <w:rFonts w:cs="Arial"/>
          <w:sz w:val="28"/>
          <w:szCs w:val="28"/>
          <w:bdr w:val="none" w:sz="0" w:space="0" w:color="auto" w:frame="1"/>
          <w:lang w:val="en-US" w:eastAsia="en-GB"/>
        </w:rPr>
        <w:t>s</w:t>
      </w:r>
      <w:r w:rsidR="005112DE" w:rsidRPr="00DE5EC2">
        <w:rPr>
          <w:rFonts w:cs="Arial"/>
          <w:sz w:val="28"/>
          <w:szCs w:val="28"/>
          <w:bdr w:val="none" w:sz="0" w:space="0" w:color="auto" w:frame="1"/>
          <w:lang w:val="en-US" w:eastAsia="en-GB"/>
        </w:rPr>
        <w:t xml:space="preserve">. </w:t>
      </w:r>
      <w:r w:rsidRPr="00DE5EC2">
        <w:rPr>
          <w:rFonts w:cs="Arial"/>
          <w:sz w:val="28"/>
          <w:szCs w:val="28"/>
          <w:bdr w:val="none" w:sz="0" w:space="0" w:color="auto" w:frame="1"/>
          <w:lang w:val="en-US" w:eastAsia="en-GB"/>
        </w:rPr>
        <w:t>He holds a red ball on his cheek. It sits just below his left eye, and rests against his nose.</w:t>
      </w:r>
    </w:p>
    <w:p w14:paraId="1E7B14DB" w14:textId="37F90C5F" w:rsidR="00CB7ED7" w:rsidRPr="00DE5EC2" w:rsidRDefault="00CB7ED7" w:rsidP="009B1763">
      <w:p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What if this man repeatedly picked up balls and held them against his cheek and nose</w:t>
      </w:r>
      <w:r w:rsidR="00CF22E3" w:rsidRPr="00DE5EC2">
        <w:rPr>
          <w:rFonts w:cs="Arial"/>
          <w:sz w:val="28"/>
          <w:szCs w:val="28"/>
          <w:bdr w:val="none" w:sz="0" w:space="0" w:color="auto" w:frame="1"/>
          <w:lang w:val="en-US" w:eastAsia="en-GB"/>
        </w:rPr>
        <w:t>? What i</w:t>
      </w:r>
      <w:r w:rsidR="005112DE" w:rsidRPr="00DE5EC2">
        <w:rPr>
          <w:rFonts w:cs="Arial"/>
          <w:sz w:val="28"/>
          <w:szCs w:val="28"/>
          <w:bdr w:val="none" w:sz="0" w:space="0" w:color="auto" w:frame="1"/>
          <w:lang w:val="en-US" w:eastAsia="en-GB"/>
        </w:rPr>
        <w:t xml:space="preserve">f </w:t>
      </w:r>
      <w:r w:rsidR="00CF22E3" w:rsidRPr="00DE5EC2">
        <w:rPr>
          <w:rFonts w:cs="Arial"/>
          <w:sz w:val="28"/>
          <w:szCs w:val="28"/>
          <w:bdr w:val="none" w:sz="0" w:space="0" w:color="auto" w:frame="1"/>
          <w:lang w:val="en-US" w:eastAsia="en-GB"/>
        </w:rPr>
        <w:t xml:space="preserve">this man seemed to look around him and </w:t>
      </w:r>
      <w:r w:rsidR="008D7B11" w:rsidRPr="00DE5EC2">
        <w:rPr>
          <w:rFonts w:cs="Arial"/>
          <w:sz w:val="28"/>
          <w:szCs w:val="28"/>
          <w:bdr w:val="none" w:sz="0" w:space="0" w:color="auto" w:frame="1"/>
          <w:lang w:val="en-US" w:eastAsia="en-GB"/>
        </w:rPr>
        <w:t xml:space="preserve">you </w:t>
      </w:r>
      <w:r w:rsidR="00C7483D" w:rsidRPr="00DE5EC2">
        <w:rPr>
          <w:rFonts w:cs="Arial"/>
          <w:sz w:val="28"/>
          <w:szCs w:val="28"/>
          <w:bdr w:val="none" w:sz="0" w:space="0" w:color="auto" w:frame="1"/>
          <w:lang w:val="en-US" w:eastAsia="en-GB"/>
        </w:rPr>
        <w:t>had previously seen him find his way into the ball pit?</w:t>
      </w:r>
      <w:r w:rsidR="00CF22E3" w:rsidRPr="00DE5EC2">
        <w:rPr>
          <w:rFonts w:cs="Arial"/>
          <w:sz w:val="28"/>
          <w:szCs w:val="28"/>
          <w:bdr w:val="none" w:sz="0" w:space="0" w:color="auto" w:frame="1"/>
          <w:lang w:val="en-US" w:eastAsia="en-GB"/>
        </w:rPr>
        <w:t xml:space="preserve"> </w:t>
      </w:r>
      <w:r w:rsidR="00951904" w:rsidRPr="00DE5EC2">
        <w:rPr>
          <w:rFonts w:cs="Arial"/>
          <w:sz w:val="28"/>
          <w:szCs w:val="28"/>
          <w:bdr w:val="none" w:sz="0" w:space="0" w:color="auto" w:frame="1"/>
          <w:lang w:val="en-US" w:eastAsia="en-GB"/>
        </w:rPr>
        <w:t>How would you interpret his behaviour with the balls? What if you didn’t know he had a vision impairment? What if you didn’t know his level of hearing?</w:t>
      </w:r>
      <w:r w:rsidR="007E3DBC" w:rsidRPr="00DE5EC2">
        <w:rPr>
          <w:rFonts w:cs="Arial"/>
          <w:sz w:val="28"/>
          <w:szCs w:val="28"/>
          <w:bdr w:val="none" w:sz="0" w:space="0" w:color="auto" w:frame="1"/>
          <w:lang w:val="en-US" w:eastAsia="en-GB"/>
        </w:rPr>
        <w:t xml:space="preserve"> What conclusions might you make?</w:t>
      </w:r>
    </w:p>
    <w:p w14:paraId="2C02F689" w14:textId="69E7C1F9" w:rsidR="003230AC" w:rsidRPr="00DE5EC2" w:rsidRDefault="003230AC" w:rsidP="009B1763">
      <w:pPr>
        <w:rPr>
          <w:rFonts w:cs="Arial"/>
          <w:sz w:val="28"/>
          <w:szCs w:val="28"/>
          <w:bdr w:val="none" w:sz="0" w:space="0" w:color="auto" w:frame="1"/>
          <w:lang w:val="en-US" w:eastAsia="en-GB"/>
        </w:rPr>
      </w:pPr>
    </w:p>
    <w:p w14:paraId="7B095ED2" w14:textId="3FA1825E" w:rsidR="00F21814" w:rsidRPr="00DE5EC2" w:rsidRDefault="00F21814" w:rsidP="00F21814">
      <w:pPr>
        <w:pStyle w:val="Subtitle"/>
        <w:rPr>
          <w:rFonts w:ascii="Arial" w:hAnsi="Arial" w:cs="Arial"/>
          <w:szCs w:val="28"/>
          <w:bdr w:val="none" w:sz="0" w:space="0" w:color="auto" w:frame="1"/>
          <w:lang w:val="en-US" w:eastAsia="en-GB"/>
        </w:rPr>
      </w:pPr>
      <w:r w:rsidRPr="00DE5EC2">
        <w:rPr>
          <w:rFonts w:ascii="Arial" w:hAnsi="Arial" w:cs="Arial"/>
          <w:szCs w:val="28"/>
          <w:bdr w:val="none" w:sz="0" w:space="0" w:color="auto" w:frame="1"/>
          <w:lang w:val="en-US" w:eastAsia="en-GB"/>
        </w:rPr>
        <w:t>Gerard – case example</w:t>
      </w:r>
    </w:p>
    <w:p w14:paraId="180032AB" w14:textId="73CBF32B" w:rsidR="00547795" w:rsidRPr="00DE5EC2" w:rsidRDefault="00971E21" w:rsidP="00971E21">
      <w:p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 xml:space="preserve">Next </w:t>
      </w:r>
      <w:r w:rsidR="00547795" w:rsidRPr="00DE5EC2">
        <w:rPr>
          <w:rFonts w:cs="Arial"/>
          <w:sz w:val="28"/>
          <w:szCs w:val="28"/>
          <w:bdr w:val="none" w:sz="0" w:space="0" w:color="auto" w:frame="1"/>
          <w:lang w:val="en-US" w:eastAsia="en-GB"/>
        </w:rPr>
        <w:t>there is</w:t>
      </w:r>
      <w:r w:rsidRPr="00DE5EC2">
        <w:rPr>
          <w:rFonts w:cs="Arial"/>
          <w:sz w:val="28"/>
          <w:szCs w:val="28"/>
          <w:bdr w:val="none" w:sz="0" w:space="0" w:color="auto" w:frame="1"/>
          <w:lang w:val="en-US" w:eastAsia="en-GB"/>
        </w:rPr>
        <w:t xml:space="preserve"> Gerard </w:t>
      </w:r>
      <w:r w:rsidR="006A70A7" w:rsidRPr="00DE5EC2">
        <w:rPr>
          <w:rFonts w:cs="Arial"/>
          <w:sz w:val="28"/>
          <w:szCs w:val="28"/>
          <w:bdr w:val="none" w:sz="0" w:space="0" w:color="auto" w:frame="1"/>
          <w:lang w:val="en-US" w:eastAsia="en-GB"/>
        </w:rPr>
        <w:t xml:space="preserve">who </w:t>
      </w:r>
      <w:r w:rsidRPr="00DE5EC2">
        <w:rPr>
          <w:rFonts w:cs="Arial"/>
          <w:sz w:val="28"/>
          <w:szCs w:val="28"/>
          <w:bdr w:val="none" w:sz="0" w:space="0" w:color="auto" w:frame="1"/>
          <w:lang w:val="en-US" w:eastAsia="en-GB"/>
        </w:rPr>
        <w:t xml:space="preserve">is completely deaf and blind. He communicates through signs and tactile symbols. When Gerard is sitting </w:t>
      </w:r>
      <w:r w:rsidRPr="00DE5EC2">
        <w:rPr>
          <w:rFonts w:cs="Arial"/>
          <w:sz w:val="28"/>
          <w:szCs w:val="28"/>
          <w:bdr w:val="none" w:sz="0" w:space="0" w:color="auto" w:frame="1"/>
          <w:lang w:val="en-US" w:eastAsia="en-GB"/>
        </w:rPr>
        <w:lastRenderedPageBreak/>
        <w:t xml:space="preserve">alone on the couch, he is always busy feeling something: the sole of his shoe, the light switch behind him or his stomach and torso. </w:t>
      </w:r>
      <w:r w:rsidR="00536702" w:rsidRPr="00DE5EC2">
        <w:rPr>
          <w:rFonts w:cs="Arial"/>
          <w:sz w:val="28"/>
          <w:szCs w:val="28"/>
          <w:bdr w:val="none" w:sz="0" w:space="0" w:color="auto" w:frame="1"/>
          <w:lang w:val="en-US" w:eastAsia="en-GB"/>
        </w:rPr>
        <w:t>When caregivers tap him to encourage him to do something, like drink his tea, he will often bite hard on his thumb​</w:t>
      </w:r>
      <w:r w:rsidR="0061028C" w:rsidRPr="00DE5EC2">
        <w:rPr>
          <w:rFonts w:cs="Arial"/>
          <w:sz w:val="28"/>
          <w:szCs w:val="28"/>
          <w:bdr w:val="none" w:sz="0" w:space="0" w:color="auto" w:frame="1"/>
          <w:lang w:val="en-US" w:eastAsia="en-GB"/>
        </w:rPr>
        <w:t>.</w:t>
      </w:r>
      <w:r w:rsidR="00000005" w:rsidRPr="00DE5EC2">
        <w:rPr>
          <w:rFonts w:cs="Arial"/>
          <w:sz w:val="28"/>
          <w:szCs w:val="28"/>
          <w:bdr w:val="none" w:sz="0" w:space="0" w:color="auto" w:frame="1"/>
          <w:lang w:val="en-US" w:eastAsia="en-GB"/>
        </w:rPr>
        <w:t xml:space="preserve"> </w:t>
      </w:r>
      <w:r w:rsidR="0061028C" w:rsidRPr="00DE5EC2">
        <w:rPr>
          <w:rFonts w:cs="Arial"/>
          <w:sz w:val="28"/>
          <w:szCs w:val="28"/>
          <w:bdr w:val="none" w:sz="0" w:space="0" w:color="auto" w:frame="1"/>
          <w:lang w:val="en-US" w:eastAsia="en-GB"/>
        </w:rPr>
        <w:t>W</w:t>
      </w:r>
      <w:r w:rsidR="00536702" w:rsidRPr="00DE5EC2">
        <w:rPr>
          <w:rFonts w:cs="Arial"/>
          <w:sz w:val="28"/>
          <w:szCs w:val="28"/>
          <w:bdr w:val="none" w:sz="0" w:space="0" w:color="auto" w:frame="1"/>
          <w:lang w:val="en-US" w:eastAsia="en-GB"/>
        </w:rPr>
        <w:t>hen drinking tea, he clamps his cup in his mouth, leans his head back and blows</w:t>
      </w:r>
      <w:r w:rsidR="00347804" w:rsidRPr="00DE5EC2">
        <w:rPr>
          <w:rFonts w:cs="Arial"/>
          <w:sz w:val="28"/>
          <w:szCs w:val="28"/>
          <w:bdr w:val="none" w:sz="0" w:space="0" w:color="auto" w:frame="1"/>
          <w:lang w:val="en-US" w:eastAsia="en-GB"/>
        </w:rPr>
        <w:t>.</w:t>
      </w:r>
    </w:p>
    <w:p w14:paraId="10068210" w14:textId="40547C0A" w:rsidR="00516EC3" w:rsidRPr="00DE5EC2" w:rsidRDefault="00B51B7F" w:rsidP="00971E21">
      <w:p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 xml:space="preserve">This is the </w:t>
      </w:r>
      <w:r w:rsidR="00516EC3" w:rsidRPr="00DE5EC2">
        <w:rPr>
          <w:rFonts w:cs="Arial"/>
          <w:sz w:val="28"/>
          <w:szCs w:val="28"/>
          <w:bdr w:val="none" w:sz="0" w:space="0" w:color="auto" w:frame="1"/>
          <w:lang w:val="en-US" w:eastAsia="en-GB"/>
        </w:rPr>
        <w:t>deafblind consultant’s interpretation of these actions. When Gerard is left alone</w:t>
      </w:r>
      <w:r w:rsidR="00370CB2" w:rsidRPr="00DE5EC2">
        <w:rPr>
          <w:rFonts w:cs="Arial"/>
          <w:sz w:val="28"/>
          <w:szCs w:val="28"/>
          <w:bdr w:val="none" w:sz="0" w:space="0" w:color="auto" w:frame="1"/>
          <w:lang w:val="en-US" w:eastAsia="en-GB"/>
        </w:rPr>
        <w:t xml:space="preserve">, he requires information and stimulation. The </w:t>
      </w:r>
      <w:r w:rsidR="009D61DA" w:rsidRPr="00DE5EC2">
        <w:rPr>
          <w:rFonts w:cs="Arial"/>
          <w:sz w:val="28"/>
          <w:szCs w:val="28"/>
          <w:bdr w:val="none" w:sz="0" w:space="0" w:color="auto" w:frame="1"/>
          <w:lang w:val="en-US" w:eastAsia="en-GB"/>
        </w:rPr>
        <w:t>constant</w:t>
      </w:r>
      <w:r w:rsidR="00370CB2" w:rsidRPr="00DE5EC2">
        <w:rPr>
          <w:rFonts w:cs="Arial"/>
          <w:sz w:val="28"/>
          <w:szCs w:val="28"/>
          <w:bdr w:val="none" w:sz="0" w:space="0" w:color="auto" w:frame="1"/>
          <w:lang w:val="en-US" w:eastAsia="en-GB"/>
        </w:rPr>
        <w:t xml:space="preserve"> touching provides</w:t>
      </w:r>
      <w:r w:rsidR="0021543D" w:rsidRPr="00DE5EC2">
        <w:rPr>
          <w:rFonts w:cs="Arial"/>
          <w:sz w:val="28"/>
          <w:szCs w:val="28"/>
          <w:bdr w:val="none" w:sz="0" w:space="0" w:color="auto" w:frame="1"/>
          <w:lang w:val="en-US" w:eastAsia="en-GB"/>
        </w:rPr>
        <w:t xml:space="preserve"> this</w:t>
      </w:r>
      <w:r w:rsidR="009B3768" w:rsidRPr="00DE5EC2">
        <w:rPr>
          <w:rFonts w:cs="Arial"/>
          <w:sz w:val="28"/>
          <w:szCs w:val="28"/>
          <w:bdr w:val="none" w:sz="0" w:space="0" w:color="auto" w:frame="1"/>
          <w:lang w:val="en-US" w:eastAsia="en-GB"/>
        </w:rPr>
        <w:t xml:space="preserve">. </w:t>
      </w:r>
      <w:r w:rsidR="00676F9C" w:rsidRPr="00DE5EC2">
        <w:rPr>
          <w:rFonts w:cs="Arial"/>
          <w:sz w:val="28"/>
          <w:szCs w:val="28"/>
          <w:bdr w:val="none" w:sz="0" w:space="0" w:color="auto" w:frame="1"/>
          <w:lang w:val="en-US" w:eastAsia="en-GB"/>
        </w:rPr>
        <w:t xml:space="preserve">He can find out a lot about where he is in space and what is around him by doing this. </w:t>
      </w:r>
    </w:p>
    <w:p w14:paraId="3C6798F4" w14:textId="5742AE7A" w:rsidR="00053505" w:rsidRPr="00DE5EC2" w:rsidRDefault="00053505" w:rsidP="00971E21">
      <w:p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 xml:space="preserve">The thumb biting is not explored in this </w:t>
      </w:r>
      <w:r w:rsidR="005648E0" w:rsidRPr="00DE5EC2">
        <w:rPr>
          <w:rFonts w:cs="Arial"/>
          <w:sz w:val="28"/>
          <w:szCs w:val="28"/>
          <w:bdr w:val="none" w:sz="0" w:space="0" w:color="auto" w:frame="1"/>
          <w:lang w:val="en-US" w:eastAsia="en-GB"/>
        </w:rPr>
        <w:t>example</w:t>
      </w:r>
      <w:r w:rsidR="008711D9" w:rsidRPr="00DE5EC2">
        <w:rPr>
          <w:rFonts w:cs="Arial"/>
          <w:sz w:val="28"/>
          <w:szCs w:val="28"/>
          <w:bdr w:val="none" w:sz="0" w:space="0" w:color="auto" w:frame="1"/>
          <w:lang w:val="en-US" w:eastAsia="en-GB"/>
        </w:rPr>
        <w:t xml:space="preserve"> as it is quite a complex be</w:t>
      </w:r>
      <w:r w:rsidRPr="00DE5EC2">
        <w:rPr>
          <w:rFonts w:cs="Arial"/>
          <w:sz w:val="28"/>
          <w:szCs w:val="28"/>
          <w:bdr w:val="none" w:sz="0" w:space="0" w:color="auto" w:frame="1"/>
          <w:lang w:val="en-US" w:eastAsia="en-GB"/>
        </w:rPr>
        <w:t>h</w:t>
      </w:r>
      <w:r w:rsidR="008711D9" w:rsidRPr="00DE5EC2">
        <w:rPr>
          <w:rFonts w:cs="Arial"/>
          <w:sz w:val="28"/>
          <w:szCs w:val="28"/>
          <w:bdr w:val="none" w:sz="0" w:space="0" w:color="auto" w:frame="1"/>
          <w:lang w:val="en-US" w:eastAsia="en-GB"/>
        </w:rPr>
        <w:t>aviour. M</w:t>
      </w:r>
      <w:r w:rsidRPr="00DE5EC2">
        <w:rPr>
          <w:rFonts w:cs="Arial"/>
          <w:sz w:val="28"/>
          <w:szCs w:val="28"/>
          <w:bdr w:val="none" w:sz="0" w:space="0" w:color="auto" w:frame="1"/>
          <w:lang w:val="en-US" w:eastAsia="en-GB"/>
        </w:rPr>
        <w:t xml:space="preserve">y own </w:t>
      </w:r>
      <w:r w:rsidR="00BF7030" w:rsidRPr="00DE5EC2">
        <w:rPr>
          <w:rFonts w:cs="Arial"/>
          <w:sz w:val="28"/>
          <w:szCs w:val="28"/>
          <w:bdr w:val="none" w:sz="0" w:space="0" w:color="auto" w:frame="1"/>
          <w:lang w:val="en-US" w:eastAsia="en-GB"/>
        </w:rPr>
        <w:t xml:space="preserve">preliminary </w:t>
      </w:r>
      <w:r w:rsidRPr="00DE5EC2">
        <w:rPr>
          <w:rFonts w:cs="Arial"/>
          <w:sz w:val="28"/>
          <w:szCs w:val="28"/>
          <w:bdr w:val="none" w:sz="0" w:space="0" w:color="auto" w:frame="1"/>
          <w:lang w:val="en-US" w:eastAsia="en-GB"/>
        </w:rPr>
        <w:t xml:space="preserve">questions </w:t>
      </w:r>
      <w:r w:rsidR="008711D9" w:rsidRPr="00DE5EC2">
        <w:rPr>
          <w:rFonts w:cs="Arial"/>
          <w:sz w:val="28"/>
          <w:szCs w:val="28"/>
          <w:bdr w:val="none" w:sz="0" w:space="0" w:color="auto" w:frame="1"/>
          <w:lang w:val="en-US" w:eastAsia="en-GB"/>
        </w:rPr>
        <w:t>might be something like</w:t>
      </w:r>
      <w:r w:rsidRPr="00DE5EC2">
        <w:rPr>
          <w:rFonts w:cs="Arial"/>
          <w:sz w:val="28"/>
          <w:szCs w:val="28"/>
          <w:bdr w:val="none" w:sz="0" w:space="0" w:color="auto" w:frame="1"/>
          <w:lang w:val="en-US" w:eastAsia="en-GB"/>
        </w:rPr>
        <w:t xml:space="preserve"> this:</w:t>
      </w:r>
    </w:p>
    <w:p w14:paraId="5B862AE4" w14:textId="0E978E63" w:rsidR="00053505" w:rsidRPr="00DE5EC2" w:rsidRDefault="005F7EA2" w:rsidP="00053505">
      <w:pPr>
        <w:pStyle w:val="ListParagraph"/>
        <w:numPr>
          <w:ilvl w:val="0"/>
          <w:numId w:val="20"/>
        </w:num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What</w:t>
      </w:r>
      <w:r w:rsidR="00F46FCC" w:rsidRPr="00DE5EC2">
        <w:rPr>
          <w:rFonts w:cs="Arial"/>
          <w:sz w:val="28"/>
          <w:szCs w:val="28"/>
          <w:bdr w:val="none" w:sz="0" w:space="0" w:color="auto" w:frame="1"/>
          <w:lang w:val="en-US" w:eastAsia="en-GB"/>
        </w:rPr>
        <w:t xml:space="preserve"> are pe</w:t>
      </w:r>
      <w:r w:rsidR="00F40205" w:rsidRPr="00DE5EC2">
        <w:rPr>
          <w:rFonts w:cs="Arial"/>
          <w:sz w:val="28"/>
          <w:szCs w:val="28"/>
          <w:bdr w:val="none" w:sz="0" w:space="0" w:color="auto" w:frame="1"/>
          <w:lang w:val="en-US" w:eastAsia="en-GB"/>
        </w:rPr>
        <w:t xml:space="preserve">ople’s </w:t>
      </w:r>
      <w:r w:rsidR="00A3701B" w:rsidRPr="00DE5EC2">
        <w:rPr>
          <w:rFonts w:cs="Arial"/>
          <w:sz w:val="28"/>
          <w:szCs w:val="28"/>
          <w:bdr w:val="none" w:sz="0" w:space="0" w:color="auto" w:frame="1"/>
          <w:lang w:val="en-US" w:eastAsia="en-GB"/>
        </w:rPr>
        <w:t>thoughts about</w:t>
      </w:r>
      <w:r w:rsidRPr="00DE5EC2">
        <w:rPr>
          <w:rFonts w:cs="Arial"/>
          <w:sz w:val="28"/>
          <w:szCs w:val="28"/>
          <w:bdr w:val="none" w:sz="0" w:space="0" w:color="auto" w:frame="1"/>
          <w:lang w:val="en-US" w:eastAsia="en-GB"/>
        </w:rPr>
        <w:t xml:space="preserve"> </w:t>
      </w:r>
      <w:r w:rsidR="008711D9" w:rsidRPr="00DE5EC2">
        <w:rPr>
          <w:rFonts w:cs="Arial"/>
          <w:sz w:val="28"/>
          <w:szCs w:val="28"/>
          <w:bdr w:val="none" w:sz="0" w:space="0" w:color="auto" w:frame="1"/>
          <w:lang w:val="en-US" w:eastAsia="en-GB"/>
        </w:rPr>
        <w:t>Gerard’s</w:t>
      </w:r>
      <w:r w:rsidRPr="00DE5EC2">
        <w:rPr>
          <w:rFonts w:cs="Arial"/>
          <w:sz w:val="28"/>
          <w:szCs w:val="28"/>
          <w:bdr w:val="none" w:sz="0" w:space="0" w:color="auto" w:frame="1"/>
          <w:lang w:val="en-US" w:eastAsia="en-GB"/>
        </w:rPr>
        <w:t xml:space="preserve"> emotional </w:t>
      </w:r>
      <w:r w:rsidR="00AC69AE" w:rsidRPr="00DE5EC2">
        <w:rPr>
          <w:rFonts w:cs="Arial"/>
          <w:sz w:val="28"/>
          <w:szCs w:val="28"/>
          <w:bdr w:val="none" w:sz="0" w:space="0" w:color="auto" w:frame="1"/>
          <w:lang w:val="en-US" w:eastAsia="en-GB"/>
        </w:rPr>
        <w:t xml:space="preserve">state before, during and </w:t>
      </w:r>
      <w:r w:rsidR="00595974" w:rsidRPr="00DE5EC2">
        <w:rPr>
          <w:rFonts w:cs="Arial"/>
          <w:sz w:val="28"/>
          <w:szCs w:val="28"/>
          <w:bdr w:val="none" w:sz="0" w:space="0" w:color="auto" w:frame="1"/>
          <w:lang w:val="en-US" w:eastAsia="en-GB"/>
        </w:rPr>
        <w:t>after thumb biting</w:t>
      </w:r>
      <w:r w:rsidR="00B5043B" w:rsidRPr="00DE5EC2">
        <w:rPr>
          <w:rFonts w:cs="Arial"/>
          <w:sz w:val="28"/>
          <w:szCs w:val="28"/>
          <w:bdr w:val="none" w:sz="0" w:space="0" w:color="auto" w:frame="1"/>
          <w:lang w:val="en-US" w:eastAsia="en-GB"/>
        </w:rPr>
        <w:t>?</w:t>
      </w:r>
    </w:p>
    <w:p w14:paraId="5612511A" w14:textId="78E70172" w:rsidR="00A77587" w:rsidRPr="00DE5EC2" w:rsidRDefault="00A77587" w:rsidP="00053505">
      <w:pPr>
        <w:pStyle w:val="ListParagraph"/>
        <w:numPr>
          <w:ilvl w:val="0"/>
          <w:numId w:val="20"/>
        </w:num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Does h</w:t>
      </w:r>
      <w:r w:rsidR="000D1BC1" w:rsidRPr="00DE5EC2">
        <w:rPr>
          <w:rFonts w:cs="Arial"/>
          <w:sz w:val="28"/>
          <w:szCs w:val="28"/>
          <w:bdr w:val="none" w:sz="0" w:space="0" w:color="auto" w:frame="1"/>
          <w:lang w:val="en-US" w:eastAsia="en-GB"/>
        </w:rPr>
        <w:t xml:space="preserve">e know or understand the social significance of biting himself? Can we automatically assume anger, </w:t>
      </w:r>
      <w:r w:rsidR="00931154" w:rsidRPr="00DE5EC2">
        <w:rPr>
          <w:rFonts w:cs="Arial"/>
          <w:sz w:val="28"/>
          <w:szCs w:val="28"/>
          <w:bdr w:val="none" w:sz="0" w:space="0" w:color="auto" w:frame="1"/>
          <w:lang w:val="en-US" w:eastAsia="en-GB"/>
        </w:rPr>
        <w:t xml:space="preserve">extreme </w:t>
      </w:r>
      <w:r w:rsidR="000D1BC1" w:rsidRPr="00DE5EC2">
        <w:rPr>
          <w:rFonts w:cs="Arial"/>
          <w:sz w:val="28"/>
          <w:szCs w:val="28"/>
          <w:bdr w:val="none" w:sz="0" w:space="0" w:color="auto" w:frame="1"/>
          <w:lang w:val="en-US" w:eastAsia="en-GB"/>
        </w:rPr>
        <w:t xml:space="preserve">distress </w:t>
      </w:r>
      <w:r w:rsidR="00F40205" w:rsidRPr="00DE5EC2">
        <w:rPr>
          <w:rFonts w:cs="Arial"/>
          <w:sz w:val="28"/>
          <w:szCs w:val="28"/>
          <w:bdr w:val="none" w:sz="0" w:space="0" w:color="auto" w:frame="1"/>
          <w:lang w:val="en-US" w:eastAsia="en-GB"/>
        </w:rPr>
        <w:t xml:space="preserve">or </w:t>
      </w:r>
      <w:r w:rsidR="000D1BC1" w:rsidRPr="00DE5EC2">
        <w:rPr>
          <w:rFonts w:cs="Arial"/>
          <w:sz w:val="28"/>
          <w:szCs w:val="28"/>
          <w:bdr w:val="none" w:sz="0" w:space="0" w:color="auto" w:frame="1"/>
          <w:lang w:val="en-US" w:eastAsia="en-GB"/>
        </w:rPr>
        <w:t>a desire to hurt oneself, if he has no social norm to guide this behaviour</w:t>
      </w:r>
      <w:r w:rsidR="00291947" w:rsidRPr="00DE5EC2">
        <w:rPr>
          <w:rFonts w:cs="Arial"/>
          <w:sz w:val="28"/>
          <w:szCs w:val="28"/>
          <w:bdr w:val="none" w:sz="0" w:space="0" w:color="auto" w:frame="1"/>
          <w:lang w:val="en-US" w:eastAsia="en-GB"/>
        </w:rPr>
        <w:t>?</w:t>
      </w:r>
    </w:p>
    <w:p w14:paraId="02C965B1" w14:textId="608D45BA" w:rsidR="00291947" w:rsidRPr="00DE5EC2" w:rsidRDefault="00291947" w:rsidP="00053505">
      <w:pPr>
        <w:pStyle w:val="ListParagraph"/>
        <w:numPr>
          <w:ilvl w:val="0"/>
          <w:numId w:val="20"/>
        </w:num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How useful has thumb biting been to him in the past?</w:t>
      </w:r>
      <w:r w:rsidR="00DA62EB" w:rsidRPr="00DE5EC2">
        <w:rPr>
          <w:rFonts w:cs="Arial"/>
          <w:sz w:val="28"/>
          <w:szCs w:val="28"/>
          <w:bdr w:val="none" w:sz="0" w:space="0" w:color="auto" w:frame="1"/>
          <w:lang w:val="en-US" w:eastAsia="en-GB"/>
        </w:rPr>
        <w:t xml:space="preserve"> Has it gained him attention, interaction, food, </w:t>
      </w:r>
      <w:r w:rsidR="005E1D07" w:rsidRPr="00DE5EC2">
        <w:rPr>
          <w:rFonts w:cs="Arial"/>
          <w:sz w:val="28"/>
          <w:szCs w:val="28"/>
          <w:bdr w:val="none" w:sz="0" w:space="0" w:color="auto" w:frame="1"/>
          <w:lang w:val="en-US" w:eastAsia="en-GB"/>
        </w:rPr>
        <w:t xml:space="preserve">or resulted in others providing him </w:t>
      </w:r>
      <w:r w:rsidR="00DA62EB" w:rsidRPr="00DE5EC2">
        <w:rPr>
          <w:rFonts w:cs="Arial"/>
          <w:sz w:val="28"/>
          <w:szCs w:val="28"/>
          <w:bdr w:val="none" w:sz="0" w:space="0" w:color="auto" w:frame="1"/>
          <w:lang w:val="en-US" w:eastAsia="en-GB"/>
        </w:rPr>
        <w:t>pleasant experiences?</w:t>
      </w:r>
    </w:p>
    <w:p w14:paraId="26B8D9B2" w14:textId="7C1AA5C7" w:rsidR="00774AD4" w:rsidRPr="00DE5EC2" w:rsidRDefault="00774AD4" w:rsidP="00053505">
      <w:pPr>
        <w:pStyle w:val="ListParagraph"/>
        <w:numPr>
          <w:ilvl w:val="0"/>
          <w:numId w:val="20"/>
        </w:num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 xml:space="preserve">Is there any neurological </w:t>
      </w:r>
      <w:r w:rsidR="008711D9" w:rsidRPr="00DE5EC2">
        <w:rPr>
          <w:rFonts w:cs="Arial"/>
          <w:sz w:val="28"/>
          <w:szCs w:val="28"/>
          <w:bdr w:val="none" w:sz="0" w:space="0" w:color="auto" w:frame="1"/>
          <w:lang w:val="en-US" w:eastAsia="en-GB"/>
        </w:rPr>
        <w:t xml:space="preserve">or historical </w:t>
      </w:r>
      <w:r w:rsidRPr="00DE5EC2">
        <w:rPr>
          <w:rFonts w:cs="Arial"/>
          <w:sz w:val="28"/>
          <w:szCs w:val="28"/>
          <w:bdr w:val="none" w:sz="0" w:space="0" w:color="auto" w:frame="1"/>
          <w:lang w:val="en-US" w:eastAsia="en-GB"/>
        </w:rPr>
        <w:t xml:space="preserve">information to suggest </w:t>
      </w:r>
      <w:r w:rsidR="00BF7030" w:rsidRPr="00DE5EC2">
        <w:rPr>
          <w:rFonts w:cs="Arial"/>
          <w:sz w:val="28"/>
          <w:szCs w:val="28"/>
          <w:bdr w:val="none" w:sz="0" w:space="0" w:color="auto" w:frame="1"/>
          <w:lang w:val="en-US" w:eastAsia="en-GB"/>
        </w:rPr>
        <w:t>Gerard</w:t>
      </w:r>
      <w:r w:rsidRPr="00DE5EC2">
        <w:rPr>
          <w:rFonts w:cs="Arial"/>
          <w:sz w:val="28"/>
          <w:szCs w:val="28"/>
          <w:bdr w:val="none" w:sz="0" w:space="0" w:color="auto" w:frame="1"/>
          <w:lang w:val="en-US" w:eastAsia="en-GB"/>
        </w:rPr>
        <w:t xml:space="preserve"> does</w:t>
      </w:r>
      <w:r w:rsidR="00BF7030" w:rsidRPr="00DE5EC2">
        <w:rPr>
          <w:rFonts w:cs="Arial"/>
          <w:sz w:val="28"/>
          <w:szCs w:val="28"/>
          <w:bdr w:val="none" w:sz="0" w:space="0" w:color="auto" w:frame="1"/>
          <w:lang w:val="en-US" w:eastAsia="en-GB"/>
        </w:rPr>
        <w:t xml:space="preserve"> or does</w:t>
      </w:r>
      <w:r w:rsidRPr="00DE5EC2">
        <w:rPr>
          <w:rFonts w:cs="Arial"/>
          <w:sz w:val="28"/>
          <w:szCs w:val="28"/>
          <w:bdr w:val="none" w:sz="0" w:space="0" w:color="auto" w:frame="1"/>
          <w:lang w:val="en-US" w:eastAsia="en-GB"/>
        </w:rPr>
        <w:t xml:space="preserve"> not experience pain</w:t>
      </w:r>
      <w:r w:rsidR="00BF7030" w:rsidRPr="00DE5EC2">
        <w:rPr>
          <w:rFonts w:cs="Arial"/>
          <w:sz w:val="28"/>
          <w:szCs w:val="28"/>
          <w:bdr w:val="none" w:sz="0" w:space="0" w:color="auto" w:frame="1"/>
          <w:lang w:val="en-US" w:eastAsia="en-GB"/>
        </w:rPr>
        <w:t xml:space="preserve"> or react to pain</w:t>
      </w:r>
      <w:r w:rsidRPr="00DE5EC2">
        <w:rPr>
          <w:rFonts w:cs="Arial"/>
          <w:sz w:val="28"/>
          <w:szCs w:val="28"/>
          <w:bdr w:val="none" w:sz="0" w:space="0" w:color="auto" w:frame="1"/>
          <w:lang w:val="en-US" w:eastAsia="en-GB"/>
        </w:rPr>
        <w:t xml:space="preserve"> in a typical manner?</w:t>
      </w:r>
    </w:p>
    <w:p w14:paraId="09C2517A" w14:textId="77777777" w:rsidR="00BE0721" w:rsidRPr="00DE5EC2" w:rsidRDefault="00BE0721" w:rsidP="00BE0721">
      <w:pPr>
        <w:pStyle w:val="ListParagraph"/>
        <w:numPr>
          <w:ilvl w:val="0"/>
          <w:numId w:val="20"/>
        </w:num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Does Gerard bite his thumb because the carer’s touch is not communicating anything specific and until he knows what is happening, will he bite his thumb until he feels more relaxed or sure about what is happening?</w:t>
      </w:r>
    </w:p>
    <w:p w14:paraId="2556B09E" w14:textId="2C6990BD" w:rsidR="00BE0721" w:rsidRPr="00DE5EC2" w:rsidRDefault="00BE0721" w:rsidP="00053505">
      <w:pPr>
        <w:pStyle w:val="ListParagraph"/>
        <w:numPr>
          <w:ilvl w:val="0"/>
          <w:numId w:val="20"/>
        </w:numPr>
        <w:rPr>
          <w:rFonts w:cs="Arial"/>
          <w:sz w:val="28"/>
          <w:szCs w:val="28"/>
          <w:bdr w:val="none" w:sz="0" w:space="0" w:color="auto" w:frame="1"/>
          <w:lang w:val="en-US" w:eastAsia="en-GB"/>
        </w:rPr>
      </w:pPr>
      <w:r w:rsidRPr="00DE5EC2">
        <w:rPr>
          <w:rFonts w:cs="Arial"/>
          <w:sz w:val="28"/>
          <w:szCs w:val="28"/>
          <w:bdr w:val="none" w:sz="0" w:space="0" w:color="auto" w:frame="1"/>
          <w:lang w:val="en-US" w:eastAsia="en-GB"/>
        </w:rPr>
        <w:t xml:space="preserve">Are there other situations </w:t>
      </w:r>
      <w:r w:rsidR="00CA5290" w:rsidRPr="00DE5EC2">
        <w:rPr>
          <w:rFonts w:cs="Arial"/>
          <w:sz w:val="28"/>
          <w:szCs w:val="28"/>
          <w:bdr w:val="none" w:sz="0" w:space="0" w:color="auto" w:frame="1"/>
          <w:lang w:val="en-US" w:eastAsia="en-GB"/>
        </w:rPr>
        <w:t>during which</w:t>
      </w:r>
      <w:r w:rsidRPr="00DE5EC2">
        <w:rPr>
          <w:rFonts w:cs="Arial"/>
          <w:sz w:val="28"/>
          <w:szCs w:val="28"/>
          <w:bdr w:val="none" w:sz="0" w:space="0" w:color="auto" w:frame="1"/>
          <w:lang w:val="en-US" w:eastAsia="en-GB"/>
        </w:rPr>
        <w:t xml:space="preserve"> Gerard bit</w:t>
      </w:r>
      <w:r w:rsidR="00CA5290" w:rsidRPr="00DE5EC2">
        <w:rPr>
          <w:rFonts w:cs="Arial"/>
          <w:sz w:val="28"/>
          <w:szCs w:val="28"/>
          <w:bdr w:val="none" w:sz="0" w:space="0" w:color="auto" w:frame="1"/>
          <w:lang w:val="en-US" w:eastAsia="en-GB"/>
        </w:rPr>
        <w:t>es</w:t>
      </w:r>
      <w:r w:rsidRPr="00DE5EC2">
        <w:rPr>
          <w:rFonts w:cs="Arial"/>
          <w:sz w:val="28"/>
          <w:szCs w:val="28"/>
          <w:bdr w:val="none" w:sz="0" w:space="0" w:color="auto" w:frame="1"/>
          <w:lang w:val="en-US" w:eastAsia="en-GB"/>
        </w:rPr>
        <w:t xml:space="preserve"> his thumb</w:t>
      </w:r>
      <w:r w:rsidR="00CA5290" w:rsidRPr="00DE5EC2">
        <w:rPr>
          <w:rFonts w:cs="Arial"/>
          <w:sz w:val="28"/>
          <w:szCs w:val="28"/>
          <w:bdr w:val="none" w:sz="0" w:space="0" w:color="auto" w:frame="1"/>
          <w:lang w:val="en-US" w:eastAsia="en-GB"/>
        </w:rPr>
        <w:t>?</w:t>
      </w:r>
    </w:p>
    <w:p w14:paraId="13A84904" w14:textId="77777777" w:rsidR="000D1BC1" w:rsidRPr="00DE5EC2" w:rsidRDefault="000D1BC1" w:rsidP="00774AD4">
      <w:pPr>
        <w:pStyle w:val="ListParagraph"/>
        <w:numPr>
          <w:ilvl w:val="0"/>
          <w:numId w:val="0"/>
        </w:numPr>
        <w:ind w:left="720"/>
        <w:rPr>
          <w:rFonts w:cs="Arial"/>
          <w:sz w:val="28"/>
          <w:szCs w:val="28"/>
          <w:bdr w:val="none" w:sz="0" w:space="0" w:color="auto" w:frame="1"/>
          <w:lang w:val="en-US" w:eastAsia="en-GB"/>
        </w:rPr>
      </w:pPr>
    </w:p>
    <w:p w14:paraId="3F6A28C0" w14:textId="4A6A1F93" w:rsidR="00971E21" w:rsidRPr="00DE5EC2" w:rsidRDefault="00EB38FB" w:rsidP="00971E21">
      <w:pPr>
        <w:rPr>
          <w:rFonts w:cs="Arial"/>
          <w:color w:val="auto"/>
          <w:sz w:val="28"/>
          <w:szCs w:val="28"/>
          <w:lang w:eastAsia="en-GB"/>
        </w:rPr>
      </w:pPr>
      <w:r w:rsidRPr="00DE5EC2">
        <w:rPr>
          <w:rFonts w:cs="Arial"/>
          <w:sz w:val="28"/>
          <w:szCs w:val="28"/>
          <w:bdr w:val="none" w:sz="0" w:space="0" w:color="auto" w:frame="1"/>
          <w:lang w:val="en-US" w:eastAsia="en-GB"/>
        </w:rPr>
        <w:t>With regard to Gerard biting and blowing into his cup, b</w:t>
      </w:r>
      <w:r w:rsidR="00971E21" w:rsidRPr="00DE5EC2">
        <w:rPr>
          <w:rFonts w:cs="Arial"/>
          <w:sz w:val="28"/>
          <w:szCs w:val="28"/>
          <w:bdr w:val="none" w:sz="0" w:space="0" w:color="auto" w:frame="1"/>
          <w:lang w:val="en-US" w:eastAsia="en-GB"/>
        </w:rPr>
        <w:t xml:space="preserve">y copying this behaviour, </w:t>
      </w:r>
      <w:r w:rsidRPr="00DE5EC2">
        <w:rPr>
          <w:rFonts w:cs="Arial"/>
          <w:sz w:val="28"/>
          <w:szCs w:val="28"/>
          <w:bdr w:val="none" w:sz="0" w:space="0" w:color="auto" w:frame="1"/>
          <w:lang w:val="en-US" w:eastAsia="en-GB"/>
        </w:rPr>
        <w:t>the team around him</w:t>
      </w:r>
      <w:r w:rsidR="00971E21" w:rsidRPr="00DE5EC2">
        <w:rPr>
          <w:rFonts w:cs="Arial"/>
          <w:sz w:val="28"/>
          <w:szCs w:val="28"/>
          <w:bdr w:val="none" w:sz="0" w:space="0" w:color="auto" w:frame="1"/>
          <w:lang w:val="en-US" w:eastAsia="en-GB"/>
        </w:rPr>
        <w:t xml:space="preserve"> found that this </w:t>
      </w:r>
      <w:r w:rsidR="00CA5290" w:rsidRPr="00DE5EC2">
        <w:rPr>
          <w:rFonts w:cs="Arial"/>
          <w:sz w:val="28"/>
          <w:szCs w:val="28"/>
          <w:bdr w:val="none" w:sz="0" w:space="0" w:color="auto" w:frame="1"/>
          <w:lang w:val="en-US" w:eastAsia="en-GB"/>
        </w:rPr>
        <w:t>was</w:t>
      </w:r>
      <w:r w:rsidR="00971E21" w:rsidRPr="00DE5EC2">
        <w:rPr>
          <w:rFonts w:cs="Arial"/>
          <w:sz w:val="28"/>
          <w:szCs w:val="28"/>
          <w:bdr w:val="none" w:sz="0" w:space="0" w:color="auto" w:frame="1"/>
          <w:lang w:val="en-US" w:eastAsia="en-GB"/>
        </w:rPr>
        <w:t xml:space="preserve"> not stereotypical behaviour but rather functional. Blowing produces air circulation</w:t>
      </w:r>
      <w:r w:rsidR="00EF436C" w:rsidRPr="00DE5EC2">
        <w:rPr>
          <w:rFonts w:cs="Arial"/>
          <w:sz w:val="28"/>
          <w:szCs w:val="28"/>
          <w:bdr w:val="none" w:sz="0" w:space="0" w:color="auto" w:frame="1"/>
          <w:lang w:val="en-US" w:eastAsia="en-GB"/>
        </w:rPr>
        <w:t xml:space="preserve"> and </w:t>
      </w:r>
      <w:r w:rsidR="00971E21" w:rsidRPr="00DE5EC2">
        <w:rPr>
          <w:rFonts w:cs="Arial"/>
          <w:sz w:val="28"/>
          <w:szCs w:val="28"/>
          <w:bdr w:val="none" w:sz="0" w:space="0" w:color="auto" w:frame="1"/>
          <w:lang w:val="en-US" w:eastAsia="en-GB"/>
        </w:rPr>
        <w:t xml:space="preserve">tells </w:t>
      </w:r>
      <w:r w:rsidRPr="00DE5EC2">
        <w:rPr>
          <w:rFonts w:cs="Arial"/>
          <w:sz w:val="28"/>
          <w:szCs w:val="28"/>
          <w:bdr w:val="none" w:sz="0" w:space="0" w:color="auto" w:frame="1"/>
          <w:lang w:val="en-US" w:eastAsia="en-GB"/>
        </w:rPr>
        <w:t>you</w:t>
      </w:r>
      <w:r w:rsidR="00971E21" w:rsidRPr="00DE5EC2">
        <w:rPr>
          <w:rFonts w:cs="Arial"/>
          <w:sz w:val="28"/>
          <w:szCs w:val="28"/>
          <w:bdr w:val="none" w:sz="0" w:space="0" w:color="auto" w:frame="1"/>
          <w:lang w:val="en-US" w:eastAsia="en-GB"/>
        </w:rPr>
        <w:t xml:space="preserve"> how much liquid is still in the cup </w:t>
      </w:r>
      <w:r w:rsidR="00EF436C" w:rsidRPr="00DE5EC2">
        <w:rPr>
          <w:rFonts w:cs="Arial"/>
          <w:sz w:val="28"/>
          <w:szCs w:val="28"/>
          <w:bdr w:val="none" w:sz="0" w:space="0" w:color="auto" w:frame="1"/>
          <w:lang w:val="en-US" w:eastAsia="en-GB"/>
        </w:rPr>
        <w:t xml:space="preserve">and how hot it is, </w:t>
      </w:r>
      <w:r w:rsidR="00971E21" w:rsidRPr="00DE5EC2">
        <w:rPr>
          <w:rFonts w:cs="Arial"/>
          <w:sz w:val="28"/>
          <w:szCs w:val="28"/>
          <w:bdr w:val="none" w:sz="0" w:space="0" w:color="auto" w:frame="1"/>
          <w:lang w:val="en-US" w:eastAsia="en-GB"/>
        </w:rPr>
        <w:t xml:space="preserve">without having to stick </w:t>
      </w:r>
      <w:r w:rsidRPr="00DE5EC2">
        <w:rPr>
          <w:rFonts w:cs="Arial"/>
          <w:sz w:val="28"/>
          <w:szCs w:val="28"/>
          <w:bdr w:val="none" w:sz="0" w:space="0" w:color="auto" w:frame="1"/>
          <w:lang w:val="en-US" w:eastAsia="en-GB"/>
        </w:rPr>
        <w:t>your</w:t>
      </w:r>
      <w:r w:rsidR="00971E21" w:rsidRPr="00DE5EC2">
        <w:rPr>
          <w:rFonts w:cs="Arial"/>
          <w:sz w:val="28"/>
          <w:szCs w:val="28"/>
          <w:bdr w:val="none" w:sz="0" w:space="0" w:color="auto" w:frame="1"/>
          <w:lang w:val="en-US" w:eastAsia="en-GB"/>
        </w:rPr>
        <w:t xml:space="preserve"> fingers in</w:t>
      </w:r>
      <w:r w:rsidRPr="00DE5EC2">
        <w:rPr>
          <w:rFonts w:cs="Arial"/>
          <w:sz w:val="28"/>
          <w:szCs w:val="28"/>
          <w:bdr w:val="none" w:sz="0" w:space="0" w:color="auto" w:frame="1"/>
          <w:lang w:val="en-US" w:eastAsia="en-GB"/>
        </w:rPr>
        <w:t xml:space="preserve"> it</w:t>
      </w:r>
      <w:r w:rsidR="00971E21" w:rsidRPr="00DE5EC2">
        <w:rPr>
          <w:rFonts w:cs="Arial"/>
          <w:sz w:val="28"/>
          <w:szCs w:val="28"/>
          <w:bdr w:val="none" w:sz="0" w:space="0" w:color="auto" w:frame="1"/>
          <w:lang w:val="en-US" w:eastAsia="en-GB"/>
        </w:rPr>
        <w:t>. </w:t>
      </w:r>
    </w:p>
    <w:p w14:paraId="29E3F751" w14:textId="77777777" w:rsidR="009B1763" w:rsidRPr="00DE5EC2" w:rsidRDefault="009B1763" w:rsidP="009B1763">
      <w:pPr>
        <w:rPr>
          <w:rFonts w:cs="Arial"/>
          <w:sz w:val="28"/>
          <w:szCs w:val="28"/>
          <w:lang w:val="en-US" w:eastAsia="en-AU"/>
        </w:rPr>
      </w:pPr>
    </w:p>
    <w:p w14:paraId="0E6C08C8" w14:textId="54356CF2" w:rsidR="00281E1D" w:rsidRPr="00DE5EC2" w:rsidRDefault="008169C9" w:rsidP="00281E1D">
      <w:pPr>
        <w:rPr>
          <w:rFonts w:cs="Arial"/>
          <w:sz w:val="28"/>
          <w:szCs w:val="28"/>
          <w:lang w:val="en-US" w:eastAsia="en-AU"/>
        </w:rPr>
      </w:pPr>
      <w:r w:rsidRPr="00DE5EC2">
        <w:rPr>
          <w:rFonts w:cs="Arial"/>
          <w:sz w:val="28"/>
          <w:szCs w:val="28"/>
          <w:lang w:val="en-US" w:eastAsia="en-AU"/>
        </w:rPr>
        <w:t xml:space="preserve">The next case is example is Els who is a </w:t>
      </w:r>
      <w:r w:rsidR="005036E7" w:rsidRPr="00DE5EC2">
        <w:rPr>
          <w:rFonts w:cs="Arial"/>
          <w:sz w:val="28"/>
          <w:szCs w:val="28"/>
          <w:lang w:val="en-US" w:eastAsia="en-AU"/>
        </w:rPr>
        <w:t>43-year-old</w:t>
      </w:r>
      <w:r w:rsidRPr="00DE5EC2">
        <w:rPr>
          <w:rFonts w:cs="Arial"/>
          <w:sz w:val="28"/>
          <w:szCs w:val="28"/>
          <w:lang w:val="en-US" w:eastAsia="en-AU"/>
        </w:rPr>
        <w:t xml:space="preserve"> woman with a severe vision impairment</w:t>
      </w:r>
      <w:r w:rsidR="009A5F66" w:rsidRPr="00DE5EC2">
        <w:rPr>
          <w:rFonts w:cs="Arial"/>
          <w:sz w:val="28"/>
          <w:szCs w:val="28"/>
          <w:lang w:val="en-US" w:eastAsia="en-AU"/>
        </w:rPr>
        <w:t xml:space="preserve">. Caregivers call all residents to dinner and </w:t>
      </w:r>
      <w:r w:rsidR="009A5F66" w:rsidRPr="00DE5EC2">
        <w:rPr>
          <w:rFonts w:cs="Arial"/>
          <w:sz w:val="28"/>
          <w:szCs w:val="28"/>
          <w:lang w:val="en-US" w:eastAsia="en-AU"/>
        </w:rPr>
        <w:lastRenderedPageBreak/>
        <w:t>during the week Els responds to this, but on the weekend does not.</w:t>
      </w:r>
      <w:r w:rsidR="000A1A92" w:rsidRPr="00DE5EC2">
        <w:rPr>
          <w:rFonts w:cs="Arial"/>
          <w:sz w:val="28"/>
          <w:szCs w:val="28"/>
          <w:lang w:val="en-US" w:eastAsia="en-AU"/>
        </w:rPr>
        <w:t xml:space="preserve"> On the weekend she has to be collected by a caregiver.</w:t>
      </w:r>
    </w:p>
    <w:p w14:paraId="2B239D2B" w14:textId="6BC3357A" w:rsidR="002E3775" w:rsidRPr="00DE5EC2" w:rsidRDefault="002E3775" w:rsidP="00281E1D">
      <w:pPr>
        <w:rPr>
          <w:rFonts w:cs="Arial"/>
          <w:sz w:val="28"/>
          <w:szCs w:val="28"/>
          <w:lang w:val="en-US" w:eastAsia="en-AU"/>
        </w:rPr>
      </w:pPr>
      <w:r w:rsidRPr="00DE5EC2">
        <w:rPr>
          <w:rFonts w:cs="Arial"/>
          <w:sz w:val="28"/>
          <w:szCs w:val="28"/>
          <w:lang w:val="en-US" w:eastAsia="en-AU"/>
        </w:rPr>
        <w:t xml:space="preserve">Observation of Els at mealtimes during the week and </w:t>
      </w:r>
      <w:r w:rsidR="00AC77AB" w:rsidRPr="00DE5EC2">
        <w:rPr>
          <w:rFonts w:cs="Arial"/>
          <w:sz w:val="28"/>
          <w:szCs w:val="28"/>
          <w:lang w:val="en-US" w:eastAsia="en-AU"/>
        </w:rPr>
        <w:t>o</w:t>
      </w:r>
      <w:r w:rsidRPr="00DE5EC2">
        <w:rPr>
          <w:rFonts w:cs="Arial"/>
          <w:sz w:val="28"/>
          <w:szCs w:val="28"/>
          <w:lang w:val="en-US" w:eastAsia="en-AU"/>
        </w:rPr>
        <w:t xml:space="preserve">n the weekend revealed that her appetite does not change. However, there is no one sitting next to her on the couch on the weekend because the person who normally sits next to her spends weekends at his parents’ house. This means that </w:t>
      </w:r>
      <w:r w:rsidR="00AC77AB" w:rsidRPr="00DE5EC2">
        <w:rPr>
          <w:rFonts w:cs="Arial"/>
          <w:sz w:val="28"/>
          <w:szCs w:val="28"/>
          <w:lang w:val="en-US" w:eastAsia="en-AU"/>
        </w:rPr>
        <w:t>on</w:t>
      </w:r>
      <w:r w:rsidRPr="00DE5EC2">
        <w:rPr>
          <w:rFonts w:cs="Arial"/>
          <w:sz w:val="28"/>
          <w:szCs w:val="28"/>
          <w:lang w:val="en-US" w:eastAsia="en-AU"/>
        </w:rPr>
        <w:t xml:space="preserve"> the weekend Els has no way of knowing it is time to get up and go to the dining room. Els, unlike the other residents, cannot benefit from auditory information because of her deafness. Els’s limited vision also means that she cannot observe the behaviour of others at a distance. Close by, she can see and also feel the movement of the person sitting next to her on the couch. This experiential knowledge combined with other indications, like the smell of food and the order of events, lets Els understand that it is time for dinner when she sees and feels the resident next to her get up. When that person is not there, this final bit of information, is unavailable</w:t>
      </w:r>
      <w:r w:rsidR="009637D1" w:rsidRPr="00DE5EC2">
        <w:rPr>
          <w:rFonts w:cs="Arial"/>
          <w:sz w:val="28"/>
          <w:szCs w:val="28"/>
          <w:lang w:val="en-US" w:eastAsia="en-AU"/>
        </w:rPr>
        <w:t>.</w:t>
      </w:r>
    </w:p>
    <w:p w14:paraId="7B269F9B" w14:textId="30CC60E6" w:rsidR="0065735F" w:rsidRPr="00DE5EC2" w:rsidRDefault="00EA57FE" w:rsidP="00EA57FE">
      <w:pPr>
        <w:rPr>
          <w:rFonts w:cs="Arial"/>
          <w:color w:val="auto"/>
          <w:sz w:val="28"/>
          <w:szCs w:val="28"/>
          <w:lang w:val="en-US"/>
        </w:rPr>
      </w:pPr>
      <w:r w:rsidRPr="00DE5EC2">
        <w:rPr>
          <w:rFonts w:cs="Arial"/>
          <w:sz w:val="28"/>
          <w:szCs w:val="28"/>
          <w:lang w:val="en-US" w:eastAsia="en-AU"/>
        </w:rPr>
        <w:t xml:space="preserve">The final example is </w:t>
      </w:r>
      <w:r w:rsidRPr="00DE5EC2">
        <w:rPr>
          <w:rFonts w:cs="Arial"/>
          <w:sz w:val="28"/>
          <w:szCs w:val="28"/>
        </w:rPr>
        <w:t>Bianca, a deaf and partially sighted woman</w:t>
      </w:r>
      <w:r w:rsidR="00573D6E" w:rsidRPr="00DE5EC2">
        <w:rPr>
          <w:rFonts w:cs="Arial"/>
          <w:sz w:val="28"/>
          <w:szCs w:val="28"/>
        </w:rPr>
        <w:t xml:space="preserve"> who</w:t>
      </w:r>
      <w:r w:rsidRPr="00DE5EC2">
        <w:rPr>
          <w:rFonts w:cs="Arial"/>
          <w:sz w:val="28"/>
          <w:szCs w:val="28"/>
        </w:rPr>
        <w:t xml:space="preserve"> went shopping with her caregiver. </w:t>
      </w:r>
      <w:r w:rsidR="006349BE" w:rsidRPr="00DE5EC2">
        <w:rPr>
          <w:rFonts w:cs="Arial"/>
          <w:sz w:val="28"/>
          <w:szCs w:val="28"/>
        </w:rPr>
        <w:t xml:space="preserve">She can see large gestures and is responsive to touch signals. </w:t>
      </w:r>
      <w:r w:rsidR="009C00F5" w:rsidRPr="00DE5EC2">
        <w:rPr>
          <w:rFonts w:cs="Arial"/>
          <w:sz w:val="28"/>
          <w:szCs w:val="28"/>
        </w:rPr>
        <w:t>Bianca is pushing the trolley while shopping. The caregiver accidently bumps the trolley​ and Bianca turns to exit with the trolley. Caregiver signs "no wait"​. Bianca starts hitting her head</w:t>
      </w:r>
      <w:r w:rsidR="009268E3" w:rsidRPr="00DE5EC2">
        <w:rPr>
          <w:rFonts w:cs="Arial"/>
          <w:sz w:val="28"/>
          <w:szCs w:val="28"/>
        </w:rPr>
        <w:t>.</w:t>
      </w:r>
      <w:r w:rsidR="00DF0834" w:rsidRPr="00DE5EC2">
        <w:rPr>
          <w:rFonts w:cs="Arial"/>
          <w:sz w:val="28"/>
          <w:szCs w:val="28"/>
        </w:rPr>
        <w:t xml:space="preserve"> The shift notes on that day read, Bianca was not interested in shopping today. ​</w:t>
      </w:r>
    </w:p>
    <w:p w14:paraId="2C5B1AE2" w14:textId="4D45D949" w:rsidR="00EA57FE" w:rsidRPr="00DE5EC2" w:rsidRDefault="0065735F" w:rsidP="00DE5EC2">
      <w:pPr>
        <w:rPr>
          <w:rFonts w:cs="Arial"/>
          <w:color w:val="auto"/>
          <w:sz w:val="28"/>
          <w:szCs w:val="28"/>
          <w:lang w:val="en-US"/>
        </w:rPr>
      </w:pPr>
      <w:r w:rsidRPr="00DE5EC2">
        <w:rPr>
          <w:rFonts w:cs="Arial"/>
          <w:sz w:val="28"/>
          <w:szCs w:val="28"/>
        </w:rPr>
        <w:t xml:space="preserve">Here is </w:t>
      </w:r>
      <w:r w:rsidR="00FE4D7B" w:rsidRPr="00DE5EC2">
        <w:rPr>
          <w:rFonts w:cs="Arial"/>
          <w:sz w:val="28"/>
          <w:szCs w:val="28"/>
        </w:rPr>
        <w:t>another interpretation</w:t>
      </w:r>
      <w:r w:rsidR="009268E3" w:rsidRPr="00DE5EC2">
        <w:rPr>
          <w:rFonts w:cs="Arial"/>
          <w:sz w:val="28"/>
          <w:szCs w:val="28"/>
        </w:rPr>
        <w:t xml:space="preserve"> of the same event</w:t>
      </w:r>
      <w:r w:rsidRPr="00DE5EC2">
        <w:rPr>
          <w:rFonts w:cs="Arial"/>
          <w:sz w:val="28"/>
          <w:szCs w:val="28"/>
        </w:rPr>
        <w:t xml:space="preserve">. </w:t>
      </w:r>
      <w:r w:rsidR="00EA57FE" w:rsidRPr="00DE5EC2">
        <w:rPr>
          <w:rFonts w:cs="Arial"/>
          <w:sz w:val="28"/>
          <w:szCs w:val="28"/>
        </w:rPr>
        <w:t xml:space="preserve">Bianca held tight to the shopping trolley while the caregiver fetched a product from a low shelf. While doing so, the caregiver bumped into the trolley. Bianca understood this as a signal to return to the community home and started walking back with the trolley. The caregiver stopped her and made a gesture in front of her face: </w:t>
      </w:r>
      <w:r w:rsidR="00B13940" w:rsidRPr="00DE5EC2">
        <w:rPr>
          <w:rFonts w:cs="Arial"/>
          <w:sz w:val="28"/>
          <w:szCs w:val="28"/>
        </w:rPr>
        <w:t>“</w:t>
      </w:r>
      <w:r w:rsidR="00EA57FE" w:rsidRPr="00DE5EC2">
        <w:rPr>
          <w:rFonts w:cs="Arial"/>
          <w:sz w:val="28"/>
          <w:szCs w:val="28"/>
        </w:rPr>
        <w:t>N</w:t>
      </w:r>
      <w:r w:rsidR="00B13940" w:rsidRPr="00DE5EC2">
        <w:rPr>
          <w:rFonts w:cs="Arial"/>
          <w:sz w:val="28"/>
          <w:szCs w:val="28"/>
        </w:rPr>
        <w:t>o</w:t>
      </w:r>
      <w:r w:rsidR="00EA57FE" w:rsidRPr="00DE5EC2">
        <w:rPr>
          <w:rFonts w:cs="Arial"/>
          <w:sz w:val="28"/>
          <w:szCs w:val="28"/>
        </w:rPr>
        <w:t xml:space="preserve">, </w:t>
      </w:r>
      <w:r w:rsidR="00B13940" w:rsidRPr="00DE5EC2">
        <w:rPr>
          <w:rFonts w:cs="Arial"/>
          <w:sz w:val="28"/>
          <w:szCs w:val="28"/>
        </w:rPr>
        <w:t>wait”</w:t>
      </w:r>
      <w:r w:rsidR="00EA57FE" w:rsidRPr="00DE5EC2">
        <w:rPr>
          <w:rFonts w:cs="Arial"/>
          <w:sz w:val="28"/>
          <w:szCs w:val="28"/>
        </w:rPr>
        <w:t xml:space="preserve">. </w:t>
      </w:r>
      <w:r w:rsidR="00B13940" w:rsidRPr="00DE5EC2">
        <w:rPr>
          <w:rFonts w:cs="Arial"/>
          <w:sz w:val="28"/>
          <w:szCs w:val="28"/>
        </w:rPr>
        <w:t xml:space="preserve">This message </w:t>
      </w:r>
      <w:r w:rsidR="00EA57FE" w:rsidRPr="00DE5EC2">
        <w:rPr>
          <w:rFonts w:cs="Arial"/>
          <w:sz w:val="28"/>
          <w:szCs w:val="28"/>
        </w:rPr>
        <w:t>conflicted with the touch information she had received (the bump against the trolley</w:t>
      </w:r>
      <w:r w:rsidR="00B13940" w:rsidRPr="00DE5EC2">
        <w:rPr>
          <w:rFonts w:cs="Arial"/>
          <w:sz w:val="28"/>
          <w:szCs w:val="28"/>
        </w:rPr>
        <w:t>, time to go home</w:t>
      </w:r>
      <w:r w:rsidR="00EA57FE" w:rsidRPr="00DE5EC2">
        <w:rPr>
          <w:rFonts w:cs="Arial"/>
          <w:sz w:val="28"/>
          <w:szCs w:val="28"/>
        </w:rPr>
        <w:t xml:space="preserve">). Bianca began to panic and started hitting her head. </w:t>
      </w:r>
    </w:p>
    <w:p w14:paraId="7844B452" w14:textId="5928FA89" w:rsidR="002E3775" w:rsidRPr="00DE5EC2" w:rsidRDefault="000F391D" w:rsidP="00DE5EC2">
      <w:pPr>
        <w:pStyle w:val="Heading1"/>
      </w:pPr>
      <w:r w:rsidRPr="00DE5EC2">
        <w:t>Strategies</w:t>
      </w:r>
    </w:p>
    <w:p w14:paraId="14203B08" w14:textId="49C00140" w:rsidR="000F391D" w:rsidRPr="00DE5EC2" w:rsidRDefault="008E1E26" w:rsidP="008E1E26">
      <w:pPr>
        <w:pStyle w:val="Subtitle"/>
        <w:rPr>
          <w:rFonts w:ascii="Arial" w:hAnsi="Arial" w:cs="Arial"/>
          <w:szCs w:val="28"/>
        </w:rPr>
      </w:pPr>
      <w:r w:rsidRPr="00DE5EC2">
        <w:rPr>
          <w:rFonts w:ascii="Arial" w:hAnsi="Arial" w:cs="Arial"/>
          <w:szCs w:val="28"/>
        </w:rPr>
        <w:t>Overview</w:t>
      </w:r>
    </w:p>
    <w:p w14:paraId="1D307C06" w14:textId="77777777" w:rsidR="00DE5EC2" w:rsidRDefault="00295D97" w:rsidP="00DE5EC2">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This overview provides not specific solutions, but </w:t>
      </w:r>
      <w:r w:rsidR="00CA38F0" w:rsidRPr="00DE5EC2">
        <w:rPr>
          <w:rFonts w:eastAsia="Times New Roman" w:cs="Arial"/>
          <w:sz w:val="28"/>
          <w:szCs w:val="28"/>
          <w:lang w:val="en-US" w:eastAsia="en-AU"/>
        </w:rPr>
        <w:t xml:space="preserve">rather </w:t>
      </w:r>
      <w:r w:rsidRPr="00DE5EC2">
        <w:rPr>
          <w:rFonts w:eastAsia="Times New Roman" w:cs="Arial"/>
          <w:sz w:val="28"/>
          <w:szCs w:val="28"/>
          <w:lang w:val="en-US" w:eastAsia="en-AU"/>
        </w:rPr>
        <w:t xml:space="preserve">a process to guide your </w:t>
      </w:r>
      <w:r w:rsidR="003A29CC" w:rsidRPr="00DE5EC2">
        <w:rPr>
          <w:rFonts w:eastAsia="Times New Roman" w:cs="Arial"/>
          <w:sz w:val="28"/>
          <w:szCs w:val="28"/>
          <w:lang w:val="en-US" w:eastAsia="en-AU"/>
        </w:rPr>
        <w:t>thinking about</w:t>
      </w:r>
      <w:r w:rsidR="00CA38F0" w:rsidRPr="00DE5EC2">
        <w:rPr>
          <w:rFonts w:eastAsia="Times New Roman" w:cs="Arial"/>
          <w:sz w:val="28"/>
          <w:szCs w:val="28"/>
          <w:lang w:val="en-US" w:eastAsia="en-AU"/>
        </w:rPr>
        <w:t xml:space="preserve"> t</w:t>
      </w:r>
      <w:r w:rsidR="008C7566" w:rsidRPr="00DE5EC2">
        <w:rPr>
          <w:rFonts w:eastAsia="Times New Roman" w:cs="Arial"/>
          <w:sz w:val="28"/>
          <w:szCs w:val="28"/>
          <w:lang w:val="en-US" w:eastAsia="en-AU"/>
        </w:rPr>
        <w:t>he</w:t>
      </w:r>
      <w:r w:rsidR="00CA38F0" w:rsidRPr="00DE5EC2">
        <w:rPr>
          <w:rFonts w:eastAsia="Times New Roman" w:cs="Arial"/>
          <w:sz w:val="28"/>
          <w:szCs w:val="28"/>
          <w:lang w:val="en-US" w:eastAsia="en-AU"/>
        </w:rPr>
        <w:t xml:space="preserve"> </w:t>
      </w:r>
      <w:r w:rsidR="00301B92" w:rsidRPr="00DE5EC2">
        <w:rPr>
          <w:rFonts w:eastAsia="Times New Roman" w:cs="Arial"/>
          <w:sz w:val="28"/>
          <w:szCs w:val="28"/>
          <w:lang w:val="en-US" w:eastAsia="en-AU"/>
        </w:rPr>
        <w:t>world knowledge and</w:t>
      </w:r>
      <w:r w:rsidR="008C7566" w:rsidRPr="00DE5EC2">
        <w:rPr>
          <w:rFonts w:eastAsia="Times New Roman" w:cs="Arial"/>
          <w:sz w:val="28"/>
          <w:szCs w:val="28"/>
          <w:lang w:val="en-US" w:eastAsia="en-AU"/>
        </w:rPr>
        <w:t xml:space="preserve"> skill development of someone with congenital deafblindness.</w:t>
      </w:r>
    </w:p>
    <w:p w14:paraId="00D4B6CA" w14:textId="215D8E80" w:rsidR="008C7566" w:rsidRPr="00DE5EC2" w:rsidRDefault="003D5126" w:rsidP="00DE5EC2">
      <w:pPr>
        <w:pStyle w:val="Subtitle"/>
        <w:rPr>
          <w:rFonts w:eastAsia="Times New Roman"/>
          <w:lang w:val="en-US" w:eastAsia="en-AU"/>
        </w:rPr>
      </w:pPr>
      <w:r w:rsidRPr="00DE5EC2">
        <w:rPr>
          <w:rFonts w:eastAsia="Times New Roman"/>
          <w:lang w:val="en-US" w:eastAsia="en-AU"/>
        </w:rPr>
        <w:lastRenderedPageBreak/>
        <w:t>Safety, security, wellbeing</w:t>
      </w:r>
    </w:p>
    <w:p w14:paraId="55C709EC" w14:textId="0724362D" w:rsidR="008C7566" w:rsidRPr="00DE5EC2" w:rsidRDefault="005A659E"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Firstly,</w:t>
      </w:r>
      <w:r w:rsidR="008C7566" w:rsidRPr="00DE5EC2">
        <w:rPr>
          <w:rFonts w:eastAsia="Times New Roman" w:cs="Arial"/>
          <w:sz w:val="28"/>
          <w:szCs w:val="28"/>
          <w:lang w:val="en-US" w:eastAsia="en-AU"/>
        </w:rPr>
        <w:t xml:space="preserve"> </w:t>
      </w:r>
      <w:r w:rsidR="00D313AE" w:rsidRPr="00DE5EC2">
        <w:rPr>
          <w:rFonts w:eastAsia="Times New Roman" w:cs="Arial"/>
          <w:sz w:val="28"/>
          <w:szCs w:val="28"/>
          <w:lang w:val="en-US" w:eastAsia="en-AU"/>
        </w:rPr>
        <w:t>to</w:t>
      </w:r>
      <w:r w:rsidR="00196812" w:rsidRPr="00DE5EC2">
        <w:rPr>
          <w:rFonts w:eastAsia="Times New Roman" w:cs="Arial"/>
          <w:sz w:val="28"/>
          <w:szCs w:val="28"/>
          <w:lang w:val="en-US" w:eastAsia="en-AU"/>
        </w:rPr>
        <w:t xml:space="preserve"> provide safety, a feeling of security and support wellbeing</w:t>
      </w:r>
      <w:r w:rsidR="00D313AE" w:rsidRPr="00DE5EC2">
        <w:rPr>
          <w:rFonts w:eastAsia="Times New Roman" w:cs="Arial"/>
          <w:sz w:val="28"/>
          <w:szCs w:val="28"/>
          <w:lang w:val="en-US" w:eastAsia="en-AU"/>
        </w:rPr>
        <w:t xml:space="preserve"> we must</w:t>
      </w:r>
      <w:r w:rsidR="00DC7E8E" w:rsidRPr="00DE5EC2">
        <w:rPr>
          <w:rFonts w:eastAsia="Times New Roman" w:cs="Arial"/>
          <w:sz w:val="28"/>
          <w:szCs w:val="28"/>
          <w:lang w:val="en-US" w:eastAsia="en-AU"/>
        </w:rPr>
        <w:t xml:space="preserve"> firstly</w:t>
      </w:r>
      <w:r w:rsidR="00D313AE" w:rsidRPr="00DE5EC2">
        <w:rPr>
          <w:rFonts w:eastAsia="Times New Roman" w:cs="Arial"/>
          <w:sz w:val="28"/>
          <w:szCs w:val="28"/>
          <w:lang w:val="en-US" w:eastAsia="en-AU"/>
        </w:rPr>
        <w:t xml:space="preserve"> spend time thinking about </w:t>
      </w:r>
      <w:r w:rsidR="00D76506" w:rsidRPr="00DE5EC2">
        <w:rPr>
          <w:rFonts w:eastAsia="Times New Roman" w:cs="Arial"/>
          <w:sz w:val="28"/>
          <w:szCs w:val="28"/>
          <w:lang w:val="en-US" w:eastAsia="en-AU"/>
        </w:rPr>
        <w:t xml:space="preserve">the health and potential sources of pain in that person’s life. </w:t>
      </w:r>
      <w:r w:rsidR="00C85591" w:rsidRPr="00DE5EC2">
        <w:rPr>
          <w:rFonts w:eastAsia="Times New Roman" w:cs="Arial"/>
          <w:sz w:val="28"/>
          <w:szCs w:val="28"/>
          <w:lang w:val="en-US" w:eastAsia="en-AU"/>
        </w:rPr>
        <w:t xml:space="preserve">Take courage to engage the child’s </w:t>
      </w:r>
      <w:r w:rsidR="00A57D3C" w:rsidRPr="00DE5EC2">
        <w:rPr>
          <w:rFonts w:eastAsia="Times New Roman" w:cs="Arial"/>
          <w:sz w:val="28"/>
          <w:szCs w:val="28"/>
          <w:lang w:val="en-US" w:eastAsia="en-AU"/>
        </w:rPr>
        <w:t>doctors</w:t>
      </w:r>
      <w:r w:rsidR="00C85591" w:rsidRPr="00DE5EC2">
        <w:rPr>
          <w:rFonts w:eastAsia="Times New Roman" w:cs="Arial"/>
          <w:sz w:val="28"/>
          <w:szCs w:val="28"/>
          <w:lang w:val="en-US" w:eastAsia="en-AU"/>
        </w:rPr>
        <w:t xml:space="preserve"> in conversation about </w:t>
      </w:r>
      <w:r w:rsidR="00914EC1" w:rsidRPr="00DE5EC2">
        <w:rPr>
          <w:rFonts w:eastAsia="Times New Roman" w:cs="Arial"/>
          <w:sz w:val="28"/>
          <w:szCs w:val="28"/>
          <w:lang w:val="en-US" w:eastAsia="en-AU"/>
        </w:rPr>
        <w:t>your concerns</w:t>
      </w:r>
      <w:r w:rsidR="005A2AD4" w:rsidRPr="00DE5EC2">
        <w:rPr>
          <w:rFonts w:eastAsia="Times New Roman" w:cs="Arial"/>
          <w:sz w:val="28"/>
          <w:szCs w:val="28"/>
          <w:lang w:val="en-US" w:eastAsia="en-AU"/>
        </w:rPr>
        <w:t xml:space="preserve"> and share your perspective. </w:t>
      </w:r>
      <w:r w:rsidR="00DE41BF" w:rsidRPr="00DE5EC2">
        <w:rPr>
          <w:rFonts w:eastAsia="Times New Roman" w:cs="Arial"/>
          <w:sz w:val="28"/>
          <w:szCs w:val="28"/>
          <w:lang w:val="en-US" w:eastAsia="en-AU"/>
        </w:rPr>
        <w:t>So</w:t>
      </w:r>
      <w:r w:rsidR="00D76506" w:rsidRPr="00DE5EC2">
        <w:rPr>
          <w:rFonts w:eastAsia="Times New Roman" w:cs="Arial"/>
          <w:sz w:val="28"/>
          <w:szCs w:val="28"/>
          <w:lang w:val="en-US" w:eastAsia="en-AU"/>
        </w:rPr>
        <w:t xml:space="preserve"> often people with congenital deafblindness come into the world with medical and neurological complications</w:t>
      </w:r>
      <w:r w:rsidR="00DE41BF" w:rsidRPr="00DE5EC2">
        <w:rPr>
          <w:rFonts w:eastAsia="Times New Roman" w:cs="Arial"/>
          <w:sz w:val="28"/>
          <w:szCs w:val="28"/>
          <w:lang w:val="en-US" w:eastAsia="en-AU"/>
        </w:rPr>
        <w:t xml:space="preserve">, </w:t>
      </w:r>
      <w:r w:rsidR="00254548" w:rsidRPr="00DE5EC2">
        <w:rPr>
          <w:rFonts w:eastAsia="Times New Roman" w:cs="Arial"/>
          <w:sz w:val="28"/>
          <w:szCs w:val="28"/>
          <w:lang w:val="en-US" w:eastAsia="en-AU"/>
        </w:rPr>
        <w:t>with</w:t>
      </w:r>
      <w:r w:rsidR="00BE0257" w:rsidRPr="00DE5EC2">
        <w:rPr>
          <w:rFonts w:eastAsia="Times New Roman" w:cs="Arial"/>
          <w:sz w:val="28"/>
          <w:szCs w:val="28"/>
          <w:lang w:val="en-US" w:eastAsia="en-AU"/>
        </w:rPr>
        <w:t xml:space="preserve"> health </w:t>
      </w:r>
      <w:r w:rsidR="00C957FC" w:rsidRPr="00DE5EC2">
        <w:rPr>
          <w:rFonts w:eastAsia="Times New Roman" w:cs="Arial"/>
          <w:sz w:val="28"/>
          <w:szCs w:val="28"/>
          <w:lang w:val="en-US" w:eastAsia="en-AU"/>
        </w:rPr>
        <w:t xml:space="preserve">and comfort </w:t>
      </w:r>
      <w:r w:rsidR="00254548" w:rsidRPr="00DE5EC2">
        <w:rPr>
          <w:rFonts w:eastAsia="Times New Roman" w:cs="Arial"/>
          <w:sz w:val="28"/>
          <w:szCs w:val="28"/>
          <w:lang w:val="en-US" w:eastAsia="en-AU"/>
        </w:rPr>
        <w:t xml:space="preserve">sometimes </w:t>
      </w:r>
      <w:r w:rsidR="00BE0257" w:rsidRPr="00DE5EC2">
        <w:rPr>
          <w:rFonts w:eastAsia="Times New Roman" w:cs="Arial"/>
          <w:sz w:val="28"/>
          <w:szCs w:val="28"/>
          <w:lang w:val="en-US" w:eastAsia="en-AU"/>
        </w:rPr>
        <w:t>tak</w:t>
      </w:r>
      <w:r w:rsidR="00254548" w:rsidRPr="00DE5EC2">
        <w:rPr>
          <w:rFonts w:eastAsia="Times New Roman" w:cs="Arial"/>
          <w:sz w:val="28"/>
          <w:szCs w:val="28"/>
          <w:lang w:val="en-US" w:eastAsia="en-AU"/>
        </w:rPr>
        <w:t>ing</w:t>
      </w:r>
      <w:r w:rsidR="00BE0257" w:rsidRPr="00DE5EC2">
        <w:rPr>
          <w:rFonts w:eastAsia="Times New Roman" w:cs="Arial"/>
          <w:sz w:val="28"/>
          <w:szCs w:val="28"/>
          <w:lang w:val="en-US" w:eastAsia="en-AU"/>
        </w:rPr>
        <w:t xml:space="preserve"> a long time to achieve</w:t>
      </w:r>
      <w:r w:rsidR="00595CA3" w:rsidRPr="00DE5EC2">
        <w:rPr>
          <w:rFonts w:eastAsia="Times New Roman" w:cs="Arial"/>
          <w:sz w:val="28"/>
          <w:szCs w:val="28"/>
          <w:lang w:val="en-US" w:eastAsia="en-AU"/>
        </w:rPr>
        <w:t xml:space="preserve">. </w:t>
      </w:r>
    </w:p>
    <w:p w14:paraId="040F7BC5" w14:textId="610BD7A2" w:rsidR="00211459" w:rsidRPr="00DE5EC2" w:rsidRDefault="00211459" w:rsidP="008C5AC0">
      <w:pPr>
        <w:spacing w:after="0" w:line="240" w:lineRule="auto"/>
        <w:contextualSpacing/>
        <w:rPr>
          <w:rFonts w:eastAsia="Times New Roman" w:cs="Arial"/>
          <w:sz w:val="28"/>
          <w:szCs w:val="28"/>
          <w:lang w:val="en-US" w:eastAsia="en-AU"/>
        </w:rPr>
      </w:pPr>
    </w:p>
    <w:p w14:paraId="64CC7993" w14:textId="3AD5C4F8" w:rsidR="00331FA1" w:rsidRPr="00DE5EC2" w:rsidRDefault="00211459"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A person</w:t>
      </w:r>
      <w:r w:rsidR="006B7E8A" w:rsidRPr="00DE5EC2">
        <w:rPr>
          <w:rFonts w:eastAsia="Times New Roman" w:cs="Arial"/>
          <w:sz w:val="28"/>
          <w:szCs w:val="28"/>
          <w:lang w:val="en-US" w:eastAsia="en-AU"/>
        </w:rPr>
        <w:t>, even a very young child,</w:t>
      </w:r>
      <w:r w:rsidRPr="00DE5EC2">
        <w:rPr>
          <w:rFonts w:eastAsia="Times New Roman" w:cs="Arial"/>
          <w:sz w:val="28"/>
          <w:szCs w:val="28"/>
          <w:lang w:val="en-US" w:eastAsia="en-AU"/>
        </w:rPr>
        <w:t xml:space="preserve"> must </w:t>
      </w:r>
      <w:r w:rsidR="00331FA1" w:rsidRPr="00DE5EC2">
        <w:rPr>
          <w:rFonts w:eastAsia="Times New Roman" w:cs="Arial"/>
          <w:sz w:val="28"/>
          <w:szCs w:val="28"/>
          <w:lang w:val="en-US" w:eastAsia="en-AU"/>
        </w:rPr>
        <w:t>be</w:t>
      </w:r>
      <w:r w:rsidR="00A2177C" w:rsidRPr="00DE5EC2">
        <w:rPr>
          <w:rFonts w:eastAsia="Times New Roman" w:cs="Arial"/>
          <w:sz w:val="28"/>
          <w:szCs w:val="28"/>
          <w:lang w:val="en-US" w:eastAsia="en-AU"/>
        </w:rPr>
        <w:t xml:space="preserve"> given the opportunity to be</w:t>
      </w:r>
      <w:r w:rsidR="00331FA1" w:rsidRPr="00DE5EC2">
        <w:rPr>
          <w:rFonts w:eastAsia="Times New Roman" w:cs="Arial"/>
          <w:sz w:val="28"/>
          <w:szCs w:val="28"/>
          <w:lang w:val="en-US" w:eastAsia="en-AU"/>
        </w:rPr>
        <w:t xml:space="preserve"> a part of what is around them</w:t>
      </w:r>
      <w:r w:rsidR="001543F7" w:rsidRPr="00DE5EC2">
        <w:rPr>
          <w:rFonts w:eastAsia="Times New Roman" w:cs="Arial"/>
          <w:sz w:val="28"/>
          <w:szCs w:val="28"/>
          <w:lang w:val="en-US" w:eastAsia="en-AU"/>
        </w:rPr>
        <w:t xml:space="preserve"> and this takes thought and planning, as usually we would be relying on that person gaining this information by looking and listening. </w:t>
      </w:r>
      <w:r w:rsidR="00331FA1" w:rsidRPr="00DE5EC2">
        <w:rPr>
          <w:rFonts w:eastAsia="Times New Roman" w:cs="Arial"/>
          <w:sz w:val="28"/>
          <w:szCs w:val="28"/>
          <w:lang w:val="en-US" w:eastAsia="en-AU"/>
        </w:rPr>
        <w:t>With limited or fragmented hearing and vision</w:t>
      </w:r>
      <w:r w:rsidR="008949AD" w:rsidRPr="00DE5EC2">
        <w:rPr>
          <w:rFonts w:eastAsia="Times New Roman" w:cs="Arial"/>
          <w:sz w:val="28"/>
          <w:szCs w:val="28"/>
          <w:lang w:val="en-US" w:eastAsia="en-AU"/>
        </w:rPr>
        <w:t>,</w:t>
      </w:r>
      <w:r w:rsidR="00331FA1" w:rsidRPr="00DE5EC2">
        <w:rPr>
          <w:rFonts w:eastAsia="Times New Roman" w:cs="Arial"/>
          <w:sz w:val="28"/>
          <w:szCs w:val="28"/>
          <w:lang w:val="en-US" w:eastAsia="en-AU"/>
        </w:rPr>
        <w:t xml:space="preserve"> this is much harder to </w:t>
      </w:r>
      <w:r w:rsidR="00F070BE" w:rsidRPr="00DE5EC2">
        <w:rPr>
          <w:rFonts w:eastAsia="Times New Roman" w:cs="Arial"/>
          <w:sz w:val="28"/>
          <w:szCs w:val="28"/>
          <w:lang w:val="en-US" w:eastAsia="en-AU"/>
        </w:rPr>
        <w:t>achieve,</w:t>
      </w:r>
      <w:r w:rsidR="00331FA1" w:rsidRPr="00DE5EC2">
        <w:rPr>
          <w:rFonts w:eastAsia="Times New Roman" w:cs="Arial"/>
          <w:sz w:val="28"/>
          <w:szCs w:val="28"/>
          <w:lang w:val="en-US" w:eastAsia="en-AU"/>
        </w:rPr>
        <w:t xml:space="preserve"> and carers need to be more mindful of how </w:t>
      </w:r>
      <w:r w:rsidR="00422EC2" w:rsidRPr="00DE5EC2">
        <w:rPr>
          <w:rFonts w:eastAsia="Times New Roman" w:cs="Arial"/>
          <w:sz w:val="28"/>
          <w:szCs w:val="28"/>
          <w:lang w:val="en-US" w:eastAsia="en-AU"/>
        </w:rPr>
        <w:t xml:space="preserve">experiences </w:t>
      </w:r>
      <w:r w:rsidR="001543F7" w:rsidRPr="00DE5EC2">
        <w:rPr>
          <w:rFonts w:eastAsia="Times New Roman" w:cs="Arial"/>
          <w:sz w:val="28"/>
          <w:szCs w:val="28"/>
          <w:lang w:val="en-US" w:eastAsia="en-AU"/>
        </w:rPr>
        <w:t>we</w:t>
      </w:r>
      <w:r w:rsidR="00422EC2" w:rsidRPr="00DE5EC2">
        <w:rPr>
          <w:rFonts w:eastAsia="Times New Roman" w:cs="Arial"/>
          <w:sz w:val="28"/>
          <w:szCs w:val="28"/>
          <w:lang w:val="en-US" w:eastAsia="en-AU"/>
        </w:rPr>
        <w:t xml:space="preserve"> would usually look at or hear can be adapted or brought into the learning space of the </w:t>
      </w:r>
      <w:r w:rsidR="008949AD" w:rsidRPr="00DE5EC2">
        <w:rPr>
          <w:rFonts w:eastAsia="Times New Roman" w:cs="Arial"/>
          <w:sz w:val="28"/>
          <w:szCs w:val="28"/>
          <w:lang w:val="en-US" w:eastAsia="en-AU"/>
        </w:rPr>
        <w:t xml:space="preserve">person with congenital deafblindness. </w:t>
      </w:r>
      <w:r w:rsidR="00DB46CB" w:rsidRPr="00DE5EC2">
        <w:rPr>
          <w:rFonts w:eastAsia="Times New Roman" w:cs="Arial"/>
          <w:sz w:val="28"/>
          <w:szCs w:val="28"/>
          <w:lang w:val="en-US" w:eastAsia="en-AU"/>
        </w:rPr>
        <w:t xml:space="preserve">Touch becomes a more significant learning tool </w:t>
      </w:r>
      <w:r w:rsidR="000A7870" w:rsidRPr="00DE5EC2">
        <w:rPr>
          <w:rFonts w:eastAsia="Times New Roman" w:cs="Arial"/>
          <w:sz w:val="28"/>
          <w:szCs w:val="28"/>
          <w:lang w:val="en-US" w:eastAsia="en-AU"/>
        </w:rPr>
        <w:t>and may remain an important avenue for gaining information for the duration of their life.</w:t>
      </w:r>
    </w:p>
    <w:p w14:paraId="08D08E9E" w14:textId="698C0E6F" w:rsidR="00331FA1" w:rsidRPr="00DE5EC2" w:rsidRDefault="00331FA1" w:rsidP="008C5AC0">
      <w:pPr>
        <w:spacing w:after="0" w:line="240" w:lineRule="auto"/>
        <w:contextualSpacing/>
        <w:rPr>
          <w:rFonts w:eastAsia="Times New Roman" w:cs="Arial"/>
          <w:sz w:val="28"/>
          <w:szCs w:val="28"/>
          <w:lang w:val="en-US" w:eastAsia="en-AU"/>
        </w:rPr>
      </w:pPr>
    </w:p>
    <w:p w14:paraId="26327FE0" w14:textId="0083A017" w:rsidR="004C7BDA" w:rsidRPr="00DE5EC2" w:rsidRDefault="00EB6B7E"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Routines </w:t>
      </w:r>
      <w:r w:rsidR="00A72EE1" w:rsidRPr="00DE5EC2">
        <w:rPr>
          <w:rFonts w:eastAsia="Times New Roman" w:cs="Arial"/>
          <w:sz w:val="28"/>
          <w:szCs w:val="28"/>
          <w:lang w:val="en-US" w:eastAsia="en-AU"/>
        </w:rPr>
        <w:t xml:space="preserve">because of their </w:t>
      </w:r>
      <w:r w:rsidRPr="00DE5EC2">
        <w:rPr>
          <w:rFonts w:eastAsia="Times New Roman" w:cs="Arial"/>
          <w:sz w:val="28"/>
          <w:szCs w:val="28"/>
          <w:lang w:val="en-US" w:eastAsia="en-AU"/>
        </w:rPr>
        <w:t xml:space="preserve">predictability </w:t>
      </w:r>
      <w:r w:rsidR="00A72EE1" w:rsidRPr="00DE5EC2">
        <w:rPr>
          <w:rFonts w:eastAsia="Times New Roman" w:cs="Arial"/>
          <w:sz w:val="28"/>
          <w:szCs w:val="28"/>
          <w:lang w:val="en-US" w:eastAsia="en-AU"/>
        </w:rPr>
        <w:t>can provide a sense of security</w:t>
      </w:r>
      <w:r w:rsidR="004C7BDA" w:rsidRPr="00DE5EC2">
        <w:rPr>
          <w:rFonts w:eastAsia="Times New Roman" w:cs="Arial"/>
          <w:sz w:val="28"/>
          <w:szCs w:val="28"/>
          <w:lang w:val="en-US" w:eastAsia="en-AU"/>
        </w:rPr>
        <w:t xml:space="preserve"> about where someone is</w:t>
      </w:r>
      <w:r w:rsidR="00F6790B" w:rsidRPr="00DE5EC2">
        <w:rPr>
          <w:rFonts w:eastAsia="Times New Roman" w:cs="Arial"/>
          <w:sz w:val="28"/>
          <w:szCs w:val="28"/>
          <w:lang w:val="en-US" w:eastAsia="en-AU"/>
        </w:rPr>
        <w:t xml:space="preserve">, what time of day it is and what is happening next. This can be useful </w:t>
      </w:r>
      <w:r w:rsidR="00045E6C" w:rsidRPr="00DE5EC2">
        <w:rPr>
          <w:rFonts w:eastAsia="Times New Roman" w:cs="Arial"/>
          <w:sz w:val="28"/>
          <w:szCs w:val="28"/>
          <w:lang w:val="en-US" w:eastAsia="en-AU"/>
        </w:rPr>
        <w:t>when memory and or communication is limited, however routine</w:t>
      </w:r>
      <w:r w:rsidR="005A21BF" w:rsidRPr="00DE5EC2">
        <w:rPr>
          <w:rFonts w:eastAsia="Times New Roman" w:cs="Arial"/>
          <w:sz w:val="28"/>
          <w:szCs w:val="28"/>
          <w:lang w:val="en-US" w:eastAsia="en-AU"/>
        </w:rPr>
        <w:t>s</w:t>
      </w:r>
      <w:r w:rsidR="00045E6C" w:rsidRPr="00DE5EC2">
        <w:rPr>
          <w:rFonts w:eastAsia="Times New Roman" w:cs="Arial"/>
          <w:sz w:val="28"/>
          <w:szCs w:val="28"/>
          <w:lang w:val="en-US" w:eastAsia="en-AU"/>
        </w:rPr>
        <w:t xml:space="preserve"> should be used as</w:t>
      </w:r>
      <w:r w:rsidR="005A21BF" w:rsidRPr="00DE5EC2">
        <w:rPr>
          <w:rFonts w:eastAsia="Times New Roman" w:cs="Arial"/>
          <w:sz w:val="28"/>
          <w:szCs w:val="28"/>
          <w:lang w:val="en-US" w:eastAsia="en-AU"/>
        </w:rPr>
        <w:t xml:space="preserve"> aid to</w:t>
      </w:r>
      <w:r w:rsidR="000A7870" w:rsidRPr="00DE5EC2">
        <w:rPr>
          <w:rFonts w:eastAsia="Times New Roman" w:cs="Arial"/>
          <w:sz w:val="28"/>
          <w:szCs w:val="28"/>
          <w:lang w:val="en-US" w:eastAsia="en-AU"/>
        </w:rPr>
        <w:t xml:space="preserve">, </w:t>
      </w:r>
      <w:r w:rsidR="005A21BF" w:rsidRPr="00DE5EC2">
        <w:rPr>
          <w:rFonts w:eastAsia="Times New Roman" w:cs="Arial"/>
          <w:sz w:val="28"/>
          <w:szCs w:val="28"/>
          <w:lang w:val="en-US" w:eastAsia="en-AU"/>
        </w:rPr>
        <w:t>but not</w:t>
      </w:r>
      <w:r w:rsidR="00045E6C" w:rsidRPr="00DE5EC2">
        <w:rPr>
          <w:rFonts w:eastAsia="Times New Roman" w:cs="Arial"/>
          <w:sz w:val="28"/>
          <w:szCs w:val="28"/>
          <w:lang w:val="en-US" w:eastAsia="en-AU"/>
        </w:rPr>
        <w:t xml:space="preserve"> a substitute for communication</w:t>
      </w:r>
      <w:r w:rsidR="005A21BF" w:rsidRPr="00DE5EC2">
        <w:rPr>
          <w:rFonts w:eastAsia="Times New Roman" w:cs="Arial"/>
          <w:sz w:val="28"/>
          <w:szCs w:val="28"/>
          <w:lang w:val="en-US" w:eastAsia="en-AU"/>
        </w:rPr>
        <w:t xml:space="preserve"> and interaction with a person.</w:t>
      </w:r>
    </w:p>
    <w:p w14:paraId="654B0501" w14:textId="77777777" w:rsidR="004C7BDA" w:rsidRPr="00DE5EC2" w:rsidRDefault="004C7BDA" w:rsidP="008C5AC0">
      <w:pPr>
        <w:spacing w:after="0" w:line="240" w:lineRule="auto"/>
        <w:contextualSpacing/>
        <w:rPr>
          <w:rFonts w:eastAsia="Times New Roman" w:cs="Arial"/>
          <w:sz w:val="28"/>
          <w:szCs w:val="28"/>
          <w:lang w:val="en-US" w:eastAsia="en-AU"/>
        </w:rPr>
      </w:pPr>
    </w:p>
    <w:p w14:paraId="6643E21B" w14:textId="6BE1F4DE" w:rsidR="00EB6B7E" w:rsidRPr="00DE5EC2" w:rsidRDefault="00F809F7"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There are many forms of deafblind communication</w:t>
      </w:r>
      <w:r w:rsidR="00E532A5" w:rsidRPr="00DE5EC2">
        <w:rPr>
          <w:rFonts w:eastAsia="Times New Roman" w:cs="Arial"/>
          <w:sz w:val="28"/>
          <w:szCs w:val="28"/>
          <w:lang w:val="en-US" w:eastAsia="en-AU"/>
        </w:rPr>
        <w:t xml:space="preserve"> and the process of determining the most appropriate for an individual can sometime</w:t>
      </w:r>
      <w:r w:rsidR="00803171" w:rsidRPr="00DE5EC2">
        <w:rPr>
          <w:rFonts w:eastAsia="Times New Roman" w:cs="Arial"/>
          <w:sz w:val="28"/>
          <w:szCs w:val="28"/>
          <w:lang w:val="en-US" w:eastAsia="en-AU"/>
        </w:rPr>
        <w:t>s</w:t>
      </w:r>
      <w:r w:rsidR="00E532A5" w:rsidRPr="00DE5EC2">
        <w:rPr>
          <w:rFonts w:eastAsia="Times New Roman" w:cs="Arial"/>
          <w:sz w:val="28"/>
          <w:szCs w:val="28"/>
          <w:lang w:val="en-US" w:eastAsia="en-AU"/>
        </w:rPr>
        <w:t xml:space="preserve"> be a long one</w:t>
      </w:r>
      <w:r w:rsidR="001727A3" w:rsidRPr="00DE5EC2">
        <w:rPr>
          <w:rFonts w:eastAsia="Times New Roman" w:cs="Arial"/>
          <w:sz w:val="28"/>
          <w:szCs w:val="28"/>
          <w:lang w:val="en-US" w:eastAsia="en-AU"/>
        </w:rPr>
        <w:t xml:space="preserve"> with many not reaching the stage of achieving formal language</w:t>
      </w:r>
      <w:r w:rsidR="00FD264B" w:rsidRPr="00DE5EC2">
        <w:rPr>
          <w:rFonts w:eastAsia="Times New Roman" w:cs="Arial"/>
          <w:sz w:val="28"/>
          <w:szCs w:val="28"/>
          <w:lang w:val="en-US" w:eastAsia="en-AU"/>
        </w:rPr>
        <w:t xml:space="preserve"> such as</w:t>
      </w:r>
      <w:r w:rsidR="001727A3" w:rsidRPr="00DE5EC2">
        <w:rPr>
          <w:rFonts w:eastAsia="Times New Roman" w:cs="Arial"/>
          <w:sz w:val="28"/>
          <w:szCs w:val="28"/>
          <w:lang w:val="en-US" w:eastAsia="en-AU"/>
        </w:rPr>
        <w:t xml:space="preserve"> signed, spoken or </w:t>
      </w:r>
      <w:r w:rsidR="006D7808" w:rsidRPr="00DE5EC2">
        <w:rPr>
          <w:rFonts w:eastAsia="Times New Roman" w:cs="Arial"/>
          <w:sz w:val="28"/>
          <w:szCs w:val="28"/>
          <w:lang w:val="en-US" w:eastAsia="en-AU"/>
        </w:rPr>
        <w:t xml:space="preserve">tactile language forms. </w:t>
      </w:r>
      <w:r w:rsidR="00E532A5" w:rsidRPr="00DE5EC2">
        <w:rPr>
          <w:rFonts w:eastAsia="Times New Roman" w:cs="Arial"/>
          <w:sz w:val="28"/>
          <w:szCs w:val="28"/>
          <w:lang w:val="en-US" w:eastAsia="en-AU"/>
        </w:rPr>
        <w:t>The foundations of communication are important to establish</w:t>
      </w:r>
      <w:r w:rsidR="0064026B" w:rsidRPr="00DE5EC2">
        <w:rPr>
          <w:rFonts w:eastAsia="Times New Roman" w:cs="Arial"/>
          <w:sz w:val="28"/>
          <w:szCs w:val="28"/>
          <w:lang w:val="en-US" w:eastAsia="en-AU"/>
        </w:rPr>
        <w:t xml:space="preserve"> and are often overlooked in the hurray to develop or introduce some form of language.</w:t>
      </w:r>
    </w:p>
    <w:p w14:paraId="71BAC78F" w14:textId="2586A081" w:rsidR="00E532A5" w:rsidRPr="00DE5EC2" w:rsidRDefault="00E532A5" w:rsidP="008C5AC0">
      <w:pPr>
        <w:spacing w:after="0" w:line="240" w:lineRule="auto"/>
        <w:contextualSpacing/>
        <w:rPr>
          <w:rFonts w:eastAsia="Times New Roman" w:cs="Arial"/>
          <w:sz w:val="28"/>
          <w:szCs w:val="28"/>
          <w:lang w:val="en-US" w:eastAsia="en-AU"/>
        </w:rPr>
      </w:pPr>
    </w:p>
    <w:p w14:paraId="38C8298A" w14:textId="1E714B43" w:rsidR="00E532A5" w:rsidRPr="00DE5EC2" w:rsidRDefault="006A1C5C"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Whereas</w:t>
      </w:r>
      <w:r w:rsidR="004D3B40" w:rsidRPr="00DE5EC2">
        <w:rPr>
          <w:rFonts w:eastAsia="Times New Roman" w:cs="Arial"/>
          <w:sz w:val="28"/>
          <w:szCs w:val="28"/>
          <w:lang w:val="en-US" w:eastAsia="en-AU"/>
        </w:rPr>
        <w:t xml:space="preserve"> an infant with full vision and hearing will engage a caregive</w:t>
      </w:r>
      <w:r w:rsidR="002D1BE1" w:rsidRPr="00DE5EC2">
        <w:rPr>
          <w:rFonts w:eastAsia="Times New Roman" w:cs="Arial"/>
          <w:sz w:val="28"/>
          <w:szCs w:val="28"/>
          <w:lang w:val="en-US" w:eastAsia="en-AU"/>
        </w:rPr>
        <w:t>r</w:t>
      </w:r>
      <w:r w:rsidR="004D3B40" w:rsidRPr="00DE5EC2">
        <w:rPr>
          <w:rFonts w:eastAsia="Times New Roman" w:cs="Arial"/>
          <w:sz w:val="28"/>
          <w:szCs w:val="28"/>
          <w:lang w:val="en-US" w:eastAsia="en-AU"/>
        </w:rPr>
        <w:t xml:space="preserve"> with their eye gaze, facial expression and </w:t>
      </w:r>
      <w:r w:rsidR="002D1BE1" w:rsidRPr="00DE5EC2">
        <w:rPr>
          <w:rFonts w:eastAsia="Times New Roman" w:cs="Arial"/>
          <w:sz w:val="28"/>
          <w:szCs w:val="28"/>
          <w:lang w:val="en-US" w:eastAsia="en-AU"/>
        </w:rPr>
        <w:t xml:space="preserve">the sounds they make with their voice, an infant with deafblindness may </w:t>
      </w:r>
      <w:r w:rsidR="002302A8" w:rsidRPr="00DE5EC2">
        <w:rPr>
          <w:rFonts w:eastAsia="Times New Roman" w:cs="Arial"/>
          <w:sz w:val="28"/>
          <w:szCs w:val="28"/>
          <w:lang w:val="en-US" w:eastAsia="en-AU"/>
        </w:rPr>
        <w:t xml:space="preserve">for example </w:t>
      </w:r>
      <w:r w:rsidR="002D1BE1" w:rsidRPr="00DE5EC2">
        <w:rPr>
          <w:rFonts w:eastAsia="Times New Roman" w:cs="Arial"/>
          <w:sz w:val="28"/>
          <w:szCs w:val="28"/>
          <w:lang w:val="en-US" w:eastAsia="en-AU"/>
        </w:rPr>
        <w:t xml:space="preserve">be more reliant on body movement </w:t>
      </w:r>
      <w:r w:rsidR="0066007A" w:rsidRPr="00DE5EC2">
        <w:rPr>
          <w:rFonts w:eastAsia="Times New Roman" w:cs="Arial"/>
          <w:sz w:val="28"/>
          <w:szCs w:val="28"/>
          <w:lang w:val="en-US" w:eastAsia="en-AU"/>
        </w:rPr>
        <w:t xml:space="preserve">and a caregiver responding </w:t>
      </w:r>
      <w:r w:rsidR="001510F1" w:rsidRPr="00DE5EC2">
        <w:rPr>
          <w:rFonts w:eastAsia="Times New Roman" w:cs="Arial"/>
          <w:sz w:val="28"/>
          <w:szCs w:val="28"/>
          <w:lang w:val="en-US" w:eastAsia="en-AU"/>
        </w:rPr>
        <w:t>to this with touch and a body movement of their own.</w:t>
      </w:r>
    </w:p>
    <w:p w14:paraId="70A8337C" w14:textId="638EE4DE" w:rsidR="001A3BDB" w:rsidRPr="00DE5EC2" w:rsidRDefault="001A3BDB" w:rsidP="008C5AC0">
      <w:pPr>
        <w:spacing w:after="0" w:line="240" w:lineRule="auto"/>
        <w:contextualSpacing/>
        <w:rPr>
          <w:rFonts w:eastAsia="Times New Roman" w:cs="Arial"/>
          <w:sz w:val="28"/>
          <w:szCs w:val="28"/>
          <w:lang w:val="en-US" w:eastAsia="en-AU"/>
        </w:rPr>
      </w:pPr>
    </w:p>
    <w:p w14:paraId="7BEEF9D4" w14:textId="0007E39A" w:rsidR="00600D0A" w:rsidRPr="00DE5EC2" w:rsidRDefault="00600D0A" w:rsidP="00600D0A">
      <w:pPr>
        <w:pStyle w:val="Subtitle"/>
        <w:rPr>
          <w:rFonts w:ascii="Arial" w:eastAsia="Times New Roman" w:hAnsi="Arial" w:cs="Arial"/>
          <w:szCs w:val="28"/>
          <w:lang w:val="en-US" w:eastAsia="en-AU"/>
        </w:rPr>
      </w:pPr>
      <w:r w:rsidRPr="00DE5EC2">
        <w:rPr>
          <w:rFonts w:ascii="Arial" w:eastAsia="Times New Roman" w:hAnsi="Arial" w:cs="Arial"/>
          <w:szCs w:val="28"/>
          <w:lang w:val="en-US" w:eastAsia="en-AU"/>
        </w:rPr>
        <w:t>Establish interaction</w:t>
      </w:r>
    </w:p>
    <w:p w14:paraId="64C1F93D" w14:textId="11E52416" w:rsidR="00402D45" w:rsidRPr="00DE5EC2" w:rsidRDefault="0055178D"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lastRenderedPageBreak/>
        <w:t xml:space="preserve">The </w:t>
      </w:r>
      <w:r w:rsidR="00B43DE1" w:rsidRPr="00DE5EC2">
        <w:rPr>
          <w:rFonts w:eastAsia="Times New Roman" w:cs="Arial"/>
          <w:sz w:val="28"/>
          <w:szCs w:val="28"/>
          <w:lang w:val="en-US" w:eastAsia="en-AU"/>
        </w:rPr>
        <w:t xml:space="preserve">interaction partner </w:t>
      </w:r>
      <w:r w:rsidR="000C1813" w:rsidRPr="00DE5EC2">
        <w:rPr>
          <w:rFonts w:eastAsia="Times New Roman" w:cs="Arial"/>
          <w:sz w:val="28"/>
          <w:szCs w:val="28"/>
          <w:lang w:val="en-US"/>
        </w:rPr>
        <w:t xml:space="preserve">first </w:t>
      </w:r>
      <w:r w:rsidRPr="00DE5EC2">
        <w:rPr>
          <w:rFonts w:eastAsia="Times New Roman" w:cs="Arial"/>
          <w:sz w:val="28"/>
          <w:szCs w:val="28"/>
          <w:lang w:val="en-US"/>
        </w:rPr>
        <w:t>task</w:t>
      </w:r>
      <w:r w:rsidR="000C1813" w:rsidRPr="00DE5EC2">
        <w:rPr>
          <w:rFonts w:eastAsia="Times New Roman" w:cs="Arial"/>
          <w:sz w:val="28"/>
          <w:szCs w:val="28"/>
          <w:lang w:val="en-US"/>
        </w:rPr>
        <w:t xml:space="preserve"> is</w:t>
      </w:r>
      <w:r w:rsidR="00402D45" w:rsidRPr="00DE5EC2">
        <w:rPr>
          <w:rFonts w:eastAsia="Times New Roman" w:cs="Arial"/>
          <w:sz w:val="28"/>
          <w:szCs w:val="28"/>
          <w:lang w:val="en-US"/>
        </w:rPr>
        <w:t xml:space="preserve"> to pause and observe</w:t>
      </w:r>
      <w:r w:rsidR="00207333" w:rsidRPr="00DE5EC2">
        <w:rPr>
          <w:rFonts w:eastAsia="Times New Roman" w:cs="Arial"/>
          <w:sz w:val="28"/>
          <w:szCs w:val="28"/>
          <w:lang w:val="en-US"/>
        </w:rPr>
        <w:t xml:space="preserve"> </w:t>
      </w:r>
      <w:r w:rsidR="002337A2" w:rsidRPr="00DE5EC2">
        <w:rPr>
          <w:rFonts w:eastAsia="Times New Roman" w:cs="Arial"/>
          <w:sz w:val="28"/>
          <w:szCs w:val="28"/>
          <w:lang w:val="en-US"/>
        </w:rPr>
        <w:t>the whole body of the person with deafblindness</w:t>
      </w:r>
      <w:r w:rsidR="00414BCB" w:rsidRPr="00DE5EC2">
        <w:rPr>
          <w:rFonts w:eastAsia="Times New Roman" w:cs="Arial"/>
          <w:sz w:val="28"/>
          <w:szCs w:val="28"/>
          <w:lang w:val="en-US"/>
        </w:rPr>
        <w:t>.  Pausing</w:t>
      </w:r>
      <w:r w:rsidR="00414BCB" w:rsidRPr="00DE5EC2">
        <w:rPr>
          <w:rFonts w:eastAsia="Times New Roman" w:cs="Arial"/>
          <w:sz w:val="28"/>
          <w:szCs w:val="28"/>
          <w:lang w:val="en-US" w:eastAsia="en-AU"/>
        </w:rPr>
        <w:t xml:space="preserve"> </w:t>
      </w:r>
      <w:r w:rsidR="00F43A4E" w:rsidRPr="00DE5EC2">
        <w:rPr>
          <w:rFonts w:eastAsia="Times New Roman" w:cs="Arial"/>
          <w:sz w:val="28"/>
          <w:szCs w:val="28"/>
          <w:lang w:val="en-US" w:eastAsia="en-AU"/>
        </w:rPr>
        <w:t xml:space="preserve">not only provides a good opportunity for observation, </w:t>
      </w:r>
      <w:r w:rsidR="00207333" w:rsidRPr="00DE5EC2">
        <w:rPr>
          <w:rFonts w:eastAsia="Times New Roman" w:cs="Arial"/>
          <w:sz w:val="28"/>
          <w:szCs w:val="28"/>
          <w:lang w:val="en-US" w:eastAsia="en-AU"/>
        </w:rPr>
        <w:t xml:space="preserve">the person with deafblindness </w:t>
      </w:r>
      <w:r w:rsidR="00282748" w:rsidRPr="00DE5EC2">
        <w:rPr>
          <w:rFonts w:eastAsia="Times New Roman" w:cs="Arial"/>
          <w:sz w:val="28"/>
          <w:szCs w:val="28"/>
          <w:lang w:val="en-US" w:eastAsia="en-AU"/>
        </w:rPr>
        <w:t xml:space="preserve">also </w:t>
      </w:r>
      <w:r w:rsidR="00494053" w:rsidRPr="00DE5EC2">
        <w:rPr>
          <w:rFonts w:eastAsia="Times New Roman" w:cs="Arial"/>
          <w:sz w:val="28"/>
          <w:szCs w:val="28"/>
          <w:lang w:val="en-US" w:eastAsia="en-AU"/>
        </w:rPr>
        <w:t xml:space="preserve">has </w:t>
      </w:r>
      <w:r w:rsidR="00207333" w:rsidRPr="00DE5EC2">
        <w:rPr>
          <w:rFonts w:eastAsia="Times New Roman" w:cs="Arial"/>
          <w:sz w:val="28"/>
          <w:szCs w:val="28"/>
          <w:lang w:val="en-US" w:eastAsia="en-AU"/>
        </w:rPr>
        <w:t xml:space="preserve">a chance to settle, think and </w:t>
      </w:r>
      <w:r w:rsidR="00254BD1" w:rsidRPr="00DE5EC2">
        <w:rPr>
          <w:rFonts w:eastAsia="Times New Roman" w:cs="Arial"/>
          <w:sz w:val="28"/>
          <w:szCs w:val="28"/>
          <w:lang w:val="en-US" w:eastAsia="en-AU"/>
        </w:rPr>
        <w:t>initiate</w:t>
      </w:r>
      <w:r w:rsidR="00282748" w:rsidRPr="00DE5EC2">
        <w:rPr>
          <w:rFonts w:eastAsia="Times New Roman" w:cs="Arial"/>
          <w:sz w:val="28"/>
          <w:szCs w:val="28"/>
          <w:lang w:val="en-US" w:eastAsia="en-AU"/>
        </w:rPr>
        <w:t xml:space="preserve"> </w:t>
      </w:r>
      <w:r w:rsidR="00207333" w:rsidRPr="00DE5EC2">
        <w:rPr>
          <w:rFonts w:eastAsia="Times New Roman" w:cs="Arial"/>
          <w:sz w:val="28"/>
          <w:szCs w:val="28"/>
          <w:lang w:val="en-US" w:eastAsia="en-AU"/>
        </w:rPr>
        <w:t xml:space="preserve">some </w:t>
      </w:r>
      <w:r w:rsidR="002337A2" w:rsidRPr="00DE5EC2">
        <w:rPr>
          <w:rFonts w:eastAsia="Times New Roman" w:cs="Arial"/>
          <w:sz w:val="28"/>
          <w:szCs w:val="28"/>
          <w:lang w:val="en-US" w:eastAsia="en-AU"/>
        </w:rPr>
        <w:t>action or sound.</w:t>
      </w:r>
      <w:r w:rsidR="00414BCB" w:rsidRPr="00DE5EC2">
        <w:rPr>
          <w:rFonts w:eastAsia="Times New Roman" w:cs="Arial"/>
          <w:sz w:val="28"/>
          <w:szCs w:val="28"/>
          <w:lang w:val="en-US" w:eastAsia="en-AU"/>
        </w:rPr>
        <w:t xml:space="preserve"> </w:t>
      </w:r>
      <w:r w:rsidR="00F37B57" w:rsidRPr="00DE5EC2">
        <w:rPr>
          <w:rFonts w:eastAsia="Times New Roman" w:cs="Arial"/>
          <w:sz w:val="28"/>
          <w:szCs w:val="28"/>
          <w:lang w:val="en-US" w:eastAsia="en-AU"/>
        </w:rPr>
        <w:t>L</w:t>
      </w:r>
      <w:r w:rsidR="0010315F" w:rsidRPr="00DE5EC2">
        <w:rPr>
          <w:rFonts w:eastAsia="Times New Roman" w:cs="Arial"/>
          <w:sz w:val="28"/>
          <w:szCs w:val="28"/>
          <w:lang w:val="en-US" w:eastAsia="en-AU"/>
        </w:rPr>
        <w:t>earn</w:t>
      </w:r>
      <w:r w:rsidR="00F37B57" w:rsidRPr="00DE5EC2">
        <w:rPr>
          <w:rFonts w:eastAsia="Times New Roman" w:cs="Arial"/>
          <w:sz w:val="28"/>
          <w:szCs w:val="28"/>
          <w:lang w:val="en-US" w:eastAsia="en-AU"/>
        </w:rPr>
        <w:t>ing</w:t>
      </w:r>
      <w:r w:rsidR="0010315F" w:rsidRPr="00DE5EC2">
        <w:rPr>
          <w:rFonts w:eastAsia="Times New Roman" w:cs="Arial"/>
          <w:sz w:val="28"/>
          <w:szCs w:val="28"/>
          <w:lang w:val="en-US" w:eastAsia="en-AU"/>
        </w:rPr>
        <w:t xml:space="preserve"> they can </w:t>
      </w:r>
      <w:r w:rsidR="000E2C7A" w:rsidRPr="00DE5EC2">
        <w:rPr>
          <w:rFonts w:eastAsia="Times New Roman" w:cs="Arial"/>
          <w:sz w:val="28"/>
          <w:szCs w:val="28"/>
          <w:lang w:val="en-US" w:eastAsia="en-AU"/>
        </w:rPr>
        <w:t>do something that captures the attention of another</w:t>
      </w:r>
      <w:r w:rsidR="00305A82" w:rsidRPr="00DE5EC2">
        <w:rPr>
          <w:rFonts w:eastAsia="Times New Roman" w:cs="Arial"/>
          <w:sz w:val="28"/>
          <w:szCs w:val="28"/>
          <w:lang w:val="en-US" w:eastAsia="en-AU"/>
        </w:rPr>
        <w:t xml:space="preserve"> is an important</w:t>
      </w:r>
      <w:r w:rsidR="007E2EAD" w:rsidRPr="00DE5EC2">
        <w:rPr>
          <w:rFonts w:eastAsia="Times New Roman" w:cs="Arial"/>
          <w:sz w:val="28"/>
          <w:szCs w:val="28"/>
          <w:lang w:val="en-US" w:eastAsia="en-AU"/>
        </w:rPr>
        <w:t xml:space="preserve"> </w:t>
      </w:r>
      <w:r w:rsidR="00305A82" w:rsidRPr="00DE5EC2">
        <w:rPr>
          <w:rFonts w:eastAsia="Times New Roman" w:cs="Arial"/>
          <w:sz w:val="28"/>
          <w:szCs w:val="28"/>
          <w:lang w:val="en-US" w:eastAsia="en-AU"/>
        </w:rPr>
        <w:t xml:space="preserve">early </w:t>
      </w:r>
      <w:r w:rsidR="007E2EAD" w:rsidRPr="00DE5EC2">
        <w:rPr>
          <w:rFonts w:eastAsia="Times New Roman" w:cs="Arial"/>
          <w:sz w:val="28"/>
          <w:szCs w:val="28"/>
          <w:lang w:val="en-US" w:eastAsia="en-AU"/>
        </w:rPr>
        <w:t>communication</w:t>
      </w:r>
      <w:r w:rsidR="00305A82" w:rsidRPr="00DE5EC2">
        <w:rPr>
          <w:rFonts w:eastAsia="Times New Roman" w:cs="Arial"/>
          <w:sz w:val="28"/>
          <w:szCs w:val="28"/>
          <w:lang w:val="en-US" w:eastAsia="en-AU"/>
        </w:rPr>
        <w:t xml:space="preserve"> skill.</w:t>
      </w:r>
    </w:p>
    <w:p w14:paraId="54621686" w14:textId="77777777" w:rsidR="00514D7A" w:rsidRPr="00DE5EC2" w:rsidRDefault="00514D7A" w:rsidP="008C5AC0">
      <w:pPr>
        <w:spacing w:after="0" w:line="240" w:lineRule="auto"/>
        <w:contextualSpacing/>
        <w:rPr>
          <w:rFonts w:eastAsia="Times New Roman" w:cs="Arial"/>
          <w:sz w:val="28"/>
          <w:szCs w:val="28"/>
          <w:lang w:val="en-US" w:eastAsia="en-AU"/>
        </w:rPr>
      </w:pPr>
    </w:p>
    <w:p w14:paraId="56DC1B96" w14:textId="12705EAB" w:rsidR="006B2212" w:rsidRPr="00DE5EC2" w:rsidRDefault="006B2212"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Once you have identified an action to respond to</w:t>
      </w:r>
      <w:r w:rsidR="00BF02FF" w:rsidRPr="00DE5EC2">
        <w:rPr>
          <w:rFonts w:eastAsia="Times New Roman" w:cs="Arial"/>
          <w:sz w:val="28"/>
          <w:szCs w:val="28"/>
          <w:lang w:val="en-US" w:eastAsia="en-AU"/>
        </w:rPr>
        <w:t xml:space="preserve">, then you must think about how you can imitate that action back to the person with deafblindness, to let them know you have noticed them and </w:t>
      </w:r>
      <w:r w:rsidR="00C21873" w:rsidRPr="00DE5EC2">
        <w:rPr>
          <w:rFonts w:eastAsia="Times New Roman" w:cs="Arial"/>
          <w:sz w:val="28"/>
          <w:szCs w:val="28"/>
          <w:lang w:val="en-US" w:eastAsia="en-AU"/>
        </w:rPr>
        <w:t xml:space="preserve">noticed </w:t>
      </w:r>
      <w:r w:rsidR="00BF02FF" w:rsidRPr="00DE5EC2">
        <w:rPr>
          <w:rFonts w:eastAsia="Times New Roman" w:cs="Arial"/>
          <w:sz w:val="28"/>
          <w:szCs w:val="28"/>
          <w:lang w:val="en-US" w:eastAsia="en-AU"/>
        </w:rPr>
        <w:t>what they are doing.</w:t>
      </w:r>
      <w:r w:rsidR="00514D7A" w:rsidRPr="00DE5EC2">
        <w:rPr>
          <w:rFonts w:eastAsia="Times New Roman" w:cs="Arial"/>
          <w:sz w:val="28"/>
          <w:szCs w:val="28"/>
          <w:lang w:val="en-US" w:eastAsia="en-AU"/>
        </w:rPr>
        <w:t xml:space="preserve"> This is the equivalent of</w:t>
      </w:r>
      <w:r w:rsidR="00E554CC" w:rsidRPr="00DE5EC2">
        <w:rPr>
          <w:rFonts w:eastAsia="Times New Roman" w:cs="Arial"/>
          <w:sz w:val="28"/>
          <w:szCs w:val="28"/>
          <w:lang w:val="en-US" w:eastAsia="en-AU"/>
        </w:rPr>
        <w:t xml:space="preserve">, </w:t>
      </w:r>
      <w:r w:rsidR="00514D7A" w:rsidRPr="00DE5EC2">
        <w:rPr>
          <w:rFonts w:eastAsia="Times New Roman" w:cs="Arial"/>
          <w:sz w:val="28"/>
          <w:szCs w:val="28"/>
          <w:lang w:val="en-US" w:eastAsia="en-AU"/>
        </w:rPr>
        <w:t>for example</w:t>
      </w:r>
      <w:r w:rsidR="00E554CC" w:rsidRPr="00DE5EC2">
        <w:rPr>
          <w:rFonts w:eastAsia="Times New Roman" w:cs="Arial"/>
          <w:sz w:val="28"/>
          <w:szCs w:val="28"/>
          <w:lang w:val="en-US" w:eastAsia="en-AU"/>
        </w:rPr>
        <w:t>,</w:t>
      </w:r>
      <w:r w:rsidR="00514D7A" w:rsidRPr="00DE5EC2">
        <w:rPr>
          <w:rFonts w:eastAsia="Times New Roman" w:cs="Arial"/>
          <w:sz w:val="28"/>
          <w:szCs w:val="28"/>
          <w:lang w:val="en-US" w:eastAsia="en-AU"/>
        </w:rPr>
        <w:t xml:space="preserve"> making eye contact</w:t>
      </w:r>
      <w:r w:rsidR="00B71867" w:rsidRPr="00DE5EC2">
        <w:rPr>
          <w:rFonts w:eastAsia="Times New Roman" w:cs="Arial"/>
          <w:sz w:val="28"/>
          <w:szCs w:val="28"/>
          <w:lang w:val="en-US" w:eastAsia="en-AU"/>
        </w:rPr>
        <w:t>, nodding your head to acknowledge someone</w:t>
      </w:r>
      <w:r w:rsidR="009A24A5" w:rsidRPr="00DE5EC2">
        <w:rPr>
          <w:rFonts w:eastAsia="Times New Roman" w:cs="Arial"/>
          <w:sz w:val="28"/>
          <w:szCs w:val="28"/>
          <w:lang w:val="en-US" w:eastAsia="en-AU"/>
        </w:rPr>
        <w:t>,</w:t>
      </w:r>
      <w:r w:rsidR="00514D7A" w:rsidRPr="00DE5EC2">
        <w:rPr>
          <w:rFonts w:eastAsia="Times New Roman" w:cs="Arial"/>
          <w:sz w:val="28"/>
          <w:szCs w:val="28"/>
          <w:lang w:val="en-US" w:eastAsia="en-AU"/>
        </w:rPr>
        <w:t xml:space="preserve"> returning a smile or cooing back to an infant who is making noises with their voice.</w:t>
      </w:r>
      <w:r w:rsidR="00C21873" w:rsidRPr="00DE5EC2">
        <w:rPr>
          <w:rFonts w:eastAsia="Times New Roman" w:cs="Arial"/>
          <w:sz w:val="28"/>
          <w:szCs w:val="28"/>
          <w:lang w:val="en-US" w:eastAsia="en-AU"/>
        </w:rPr>
        <w:t xml:space="preserve"> This also teaches </w:t>
      </w:r>
      <w:r w:rsidR="0056656C" w:rsidRPr="00DE5EC2">
        <w:rPr>
          <w:rFonts w:eastAsia="Times New Roman" w:cs="Arial"/>
          <w:sz w:val="28"/>
          <w:szCs w:val="28"/>
          <w:lang w:val="en-US" w:eastAsia="en-AU"/>
        </w:rPr>
        <w:t>the idea that what they do has an effect on others, other notice this and notice them and respond.</w:t>
      </w:r>
    </w:p>
    <w:p w14:paraId="009F1AE1" w14:textId="72D6EA66" w:rsidR="0053695C" w:rsidRPr="00DE5EC2" w:rsidRDefault="0053695C" w:rsidP="008C5AC0">
      <w:pPr>
        <w:spacing w:after="0" w:line="240" w:lineRule="auto"/>
        <w:contextualSpacing/>
        <w:rPr>
          <w:rFonts w:eastAsia="Times New Roman" w:cs="Arial"/>
          <w:sz w:val="28"/>
          <w:szCs w:val="28"/>
          <w:lang w:val="en-US" w:eastAsia="en-AU"/>
        </w:rPr>
      </w:pPr>
    </w:p>
    <w:p w14:paraId="39EB41E5" w14:textId="5563C13C" w:rsidR="0053695C" w:rsidRPr="00DE5EC2" w:rsidRDefault="0053695C"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The imitation of action </w:t>
      </w:r>
      <w:r w:rsidR="00EE0A98" w:rsidRPr="00DE5EC2">
        <w:rPr>
          <w:rFonts w:eastAsia="Times New Roman" w:cs="Arial"/>
          <w:sz w:val="28"/>
          <w:szCs w:val="28"/>
          <w:lang w:val="en-US" w:eastAsia="en-AU"/>
        </w:rPr>
        <w:t xml:space="preserve">can be </w:t>
      </w:r>
      <w:r w:rsidRPr="00DE5EC2">
        <w:rPr>
          <w:rFonts w:eastAsia="Times New Roman" w:cs="Arial"/>
          <w:sz w:val="28"/>
          <w:szCs w:val="28"/>
          <w:lang w:val="en-US" w:eastAsia="en-AU"/>
        </w:rPr>
        <w:t>match</w:t>
      </w:r>
      <w:r w:rsidR="00EE0A98" w:rsidRPr="00DE5EC2">
        <w:rPr>
          <w:rFonts w:eastAsia="Times New Roman" w:cs="Arial"/>
          <w:sz w:val="28"/>
          <w:szCs w:val="28"/>
          <w:lang w:val="en-US" w:eastAsia="en-AU"/>
        </w:rPr>
        <w:t>ed</w:t>
      </w:r>
      <w:r w:rsidRPr="00DE5EC2">
        <w:rPr>
          <w:rFonts w:eastAsia="Times New Roman" w:cs="Arial"/>
          <w:sz w:val="28"/>
          <w:szCs w:val="28"/>
          <w:lang w:val="en-US" w:eastAsia="en-AU"/>
        </w:rPr>
        <w:t xml:space="preserve"> or be imitated in various ways and could include </w:t>
      </w:r>
      <w:r w:rsidR="00AB6DCA" w:rsidRPr="00DE5EC2">
        <w:rPr>
          <w:rFonts w:eastAsia="Times New Roman" w:cs="Arial"/>
          <w:sz w:val="28"/>
          <w:szCs w:val="28"/>
          <w:lang w:val="en-US" w:eastAsia="en-AU"/>
        </w:rPr>
        <w:t xml:space="preserve">any or all of the following; </w:t>
      </w:r>
      <w:r w:rsidRPr="00DE5EC2">
        <w:rPr>
          <w:rFonts w:eastAsia="Times New Roman" w:cs="Arial"/>
          <w:sz w:val="28"/>
          <w:szCs w:val="28"/>
          <w:lang w:val="en-US" w:eastAsia="en-AU"/>
        </w:rPr>
        <w:t xml:space="preserve">the </w:t>
      </w:r>
      <w:r w:rsidR="00F43206" w:rsidRPr="00DE5EC2">
        <w:rPr>
          <w:rFonts w:eastAsia="Times New Roman" w:cs="Arial"/>
          <w:sz w:val="28"/>
          <w:szCs w:val="28"/>
          <w:lang w:val="en-US" w:eastAsia="en-AU"/>
        </w:rPr>
        <w:t>strength or pressure o</w:t>
      </w:r>
      <w:r w:rsidR="00B262D9" w:rsidRPr="00DE5EC2">
        <w:rPr>
          <w:rFonts w:eastAsia="Times New Roman" w:cs="Arial"/>
          <w:sz w:val="28"/>
          <w:szCs w:val="28"/>
          <w:lang w:val="en-US" w:eastAsia="en-AU"/>
        </w:rPr>
        <w:t>f</w:t>
      </w:r>
      <w:r w:rsidR="00F43206" w:rsidRPr="00DE5EC2">
        <w:rPr>
          <w:rFonts w:eastAsia="Times New Roman" w:cs="Arial"/>
          <w:sz w:val="28"/>
          <w:szCs w:val="28"/>
          <w:lang w:val="en-US" w:eastAsia="en-AU"/>
        </w:rPr>
        <w:t xml:space="preserve"> the action, the speed of the action</w:t>
      </w:r>
      <w:r w:rsidR="00AB6DCA" w:rsidRPr="00DE5EC2">
        <w:rPr>
          <w:rFonts w:eastAsia="Times New Roman" w:cs="Arial"/>
          <w:sz w:val="28"/>
          <w:szCs w:val="28"/>
          <w:lang w:val="en-US" w:eastAsia="en-AU"/>
        </w:rPr>
        <w:t xml:space="preserve">, </w:t>
      </w:r>
      <w:r w:rsidR="00F43206" w:rsidRPr="00DE5EC2">
        <w:rPr>
          <w:rFonts w:eastAsia="Times New Roman" w:cs="Arial"/>
          <w:sz w:val="28"/>
          <w:szCs w:val="28"/>
          <w:lang w:val="en-US" w:eastAsia="en-AU"/>
        </w:rPr>
        <w:t>the rhythm of the action. These concepts may seem a little abstract</w:t>
      </w:r>
      <w:r w:rsidR="00EE0A98" w:rsidRPr="00DE5EC2">
        <w:rPr>
          <w:rFonts w:eastAsia="Times New Roman" w:cs="Arial"/>
          <w:sz w:val="28"/>
          <w:szCs w:val="28"/>
          <w:lang w:val="en-US" w:eastAsia="en-AU"/>
        </w:rPr>
        <w:t xml:space="preserve"> at first</w:t>
      </w:r>
      <w:r w:rsidR="00576F54" w:rsidRPr="00DE5EC2">
        <w:rPr>
          <w:rFonts w:eastAsia="Times New Roman" w:cs="Arial"/>
          <w:sz w:val="28"/>
          <w:szCs w:val="28"/>
          <w:lang w:val="en-US" w:eastAsia="en-AU"/>
        </w:rPr>
        <w:t xml:space="preserve"> but trying them out and experimenting will help </w:t>
      </w:r>
      <w:r w:rsidR="008B46B6" w:rsidRPr="00DE5EC2">
        <w:rPr>
          <w:rFonts w:eastAsia="Times New Roman" w:cs="Arial"/>
          <w:sz w:val="28"/>
          <w:szCs w:val="28"/>
          <w:lang w:val="en-US" w:eastAsia="en-AU"/>
        </w:rPr>
        <w:t xml:space="preserve">your understanding of them and </w:t>
      </w:r>
      <w:r w:rsidR="00232579" w:rsidRPr="00DE5EC2">
        <w:rPr>
          <w:rFonts w:eastAsia="Times New Roman" w:cs="Arial"/>
          <w:sz w:val="28"/>
          <w:szCs w:val="28"/>
          <w:lang w:val="en-US" w:eastAsia="en-AU"/>
        </w:rPr>
        <w:t xml:space="preserve">help you observe </w:t>
      </w:r>
      <w:r w:rsidR="0048203D" w:rsidRPr="00DE5EC2">
        <w:rPr>
          <w:rFonts w:eastAsia="Times New Roman" w:cs="Arial"/>
          <w:sz w:val="28"/>
          <w:szCs w:val="28"/>
          <w:lang w:val="en-US" w:eastAsia="en-AU"/>
        </w:rPr>
        <w:t xml:space="preserve">through the lens of congenital deafblindness. </w:t>
      </w:r>
    </w:p>
    <w:p w14:paraId="50AB5878" w14:textId="10CD7DAD" w:rsidR="00402D45" w:rsidRPr="00DE5EC2" w:rsidRDefault="00402D45" w:rsidP="008C5AC0">
      <w:pPr>
        <w:spacing w:after="0" w:line="240" w:lineRule="auto"/>
        <w:contextualSpacing/>
        <w:rPr>
          <w:rFonts w:eastAsia="Times New Roman" w:cs="Arial"/>
          <w:sz w:val="28"/>
          <w:szCs w:val="28"/>
          <w:lang w:val="en-US" w:eastAsia="en-AU"/>
        </w:rPr>
      </w:pPr>
    </w:p>
    <w:p w14:paraId="365B107B" w14:textId="1DFEC85E" w:rsidR="00C72301" w:rsidRPr="00DE5EC2" w:rsidRDefault="00C72301" w:rsidP="00C72301">
      <w:pPr>
        <w:pStyle w:val="Subtitle"/>
        <w:rPr>
          <w:rFonts w:ascii="Arial" w:eastAsia="Times New Roman" w:hAnsi="Arial" w:cs="Arial"/>
          <w:szCs w:val="28"/>
          <w:lang w:val="en-US" w:eastAsia="en-AU"/>
        </w:rPr>
      </w:pPr>
      <w:r w:rsidRPr="00DE5EC2">
        <w:rPr>
          <w:rFonts w:ascii="Arial" w:eastAsia="Times New Roman" w:hAnsi="Arial" w:cs="Arial"/>
          <w:szCs w:val="28"/>
          <w:lang w:val="en-US" w:eastAsia="en-AU"/>
        </w:rPr>
        <w:t>Facilitate concept development</w:t>
      </w:r>
    </w:p>
    <w:p w14:paraId="12D52557" w14:textId="7C8496E3" w:rsidR="00F809F7" w:rsidRPr="00DE5EC2" w:rsidRDefault="00204118"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Once you have established a way of sharing experiences and developing these </w:t>
      </w:r>
      <w:r w:rsidR="00193B3D" w:rsidRPr="00DE5EC2">
        <w:rPr>
          <w:rFonts w:eastAsia="Times New Roman" w:cs="Arial"/>
          <w:sz w:val="28"/>
          <w:szCs w:val="28"/>
          <w:lang w:val="en-US" w:eastAsia="en-AU"/>
        </w:rPr>
        <w:t>conversation-like</w:t>
      </w:r>
      <w:r w:rsidR="00401BC6" w:rsidRPr="00DE5EC2">
        <w:rPr>
          <w:rFonts w:eastAsia="Times New Roman" w:cs="Arial"/>
          <w:sz w:val="28"/>
          <w:szCs w:val="28"/>
          <w:lang w:val="en-US" w:eastAsia="en-AU"/>
        </w:rPr>
        <w:t xml:space="preserve"> interactions of movement, you have a</w:t>
      </w:r>
      <w:r w:rsidR="00145D8F" w:rsidRPr="00DE5EC2">
        <w:rPr>
          <w:rFonts w:eastAsia="Times New Roman" w:cs="Arial"/>
          <w:sz w:val="28"/>
          <w:szCs w:val="28"/>
          <w:lang w:val="en-US" w:eastAsia="en-AU"/>
        </w:rPr>
        <w:t>n avenue</w:t>
      </w:r>
      <w:r w:rsidR="00401BC6" w:rsidRPr="00DE5EC2">
        <w:rPr>
          <w:rFonts w:eastAsia="Times New Roman" w:cs="Arial"/>
          <w:sz w:val="28"/>
          <w:szCs w:val="28"/>
          <w:lang w:val="en-US" w:eastAsia="en-AU"/>
        </w:rPr>
        <w:t xml:space="preserve"> to add in experiences and information from the world around the person.</w:t>
      </w:r>
      <w:r w:rsidR="00AA70F1" w:rsidRPr="00DE5EC2">
        <w:rPr>
          <w:rFonts w:eastAsia="Times New Roman" w:cs="Arial"/>
          <w:sz w:val="28"/>
          <w:szCs w:val="28"/>
          <w:lang w:val="en-US" w:eastAsia="en-AU"/>
        </w:rPr>
        <w:t xml:space="preserve"> This is extremely important if the person with deafblindness is going to develop an understanding of the world beyond their own body</w:t>
      </w:r>
      <w:r w:rsidR="00193B3D" w:rsidRPr="00DE5EC2">
        <w:rPr>
          <w:rFonts w:eastAsia="Times New Roman" w:cs="Arial"/>
          <w:sz w:val="28"/>
          <w:szCs w:val="28"/>
          <w:lang w:val="en-US" w:eastAsia="en-AU"/>
        </w:rPr>
        <w:t xml:space="preserve">, the world </w:t>
      </w:r>
      <w:r w:rsidR="00AA70F1" w:rsidRPr="00DE5EC2">
        <w:rPr>
          <w:rFonts w:eastAsia="Times New Roman" w:cs="Arial"/>
          <w:sz w:val="28"/>
          <w:szCs w:val="28"/>
          <w:lang w:val="en-US" w:eastAsia="en-AU"/>
        </w:rPr>
        <w:t>beyond their fingertips.</w:t>
      </w:r>
    </w:p>
    <w:p w14:paraId="4F20914F" w14:textId="2F735154" w:rsidR="00193B3D" w:rsidRPr="00DE5EC2" w:rsidRDefault="00193B3D" w:rsidP="008C5AC0">
      <w:pPr>
        <w:spacing w:after="0" w:line="240" w:lineRule="auto"/>
        <w:contextualSpacing/>
        <w:rPr>
          <w:rFonts w:eastAsia="Times New Roman" w:cs="Arial"/>
          <w:sz w:val="28"/>
          <w:szCs w:val="28"/>
          <w:lang w:val="en-US" w:eastAsia="en-AU"/>
        </w:rPr>
      </w:pPr>
    </w:p>
    <w:p w14:paraId="7603BDE2" w14:textId="77F5A0A4" w:rsidR="00193B3D" w:rsidRPr="00DE5EC2" w:rsidRDefault="006744C2"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Facilitating concept development is dependent on the person with congenital deafblindness accessing a range of experiences</w:t>
      </w:r>
      <w:r w:rsidR="003123D0" w:rsidRPr="00DE5EC2">
        <w:rPr>
          <w:rFonts w:eastAsia="Times New Roman" w:cs="Arial"/>
          <w:sz w:val="28"/>
          <w:szCs w:val="28"/>
          <w:lang w:val="en-US" w:eastAsia="en-AU"/>
        </w:rPr>
        <w:t xml:space="preserve"> and </w:t>
      </w:r>
      <w:r w:rsidRPr="00DE5EC2">
        <w:rPr>
          <w:rFonts w:eastAsia="Times New Roman" w:cs="Arial"/>
          <w:sz w:val="28"/>
          <w:szCs w:val="28"/>
          <w:lang w:val="en-US" w:eastAsia="en-AU"/>
        </w:rPr>
        <w:t>the environment</w:t>
      </w:r>
      <w:r w:rsidR="003123D0" w:rsidRPr="00DE5EC2">
        <w:rPr>
          <w:rFonts w:eastAsia="Times New Roman" w:cs="Arial"/>
          <w:sz w:val="28"/>
          <w:szCs w:val="28"/>
          <w:lang w:val="en-US" w:eastAsia="en-AU"/>
        </w:rPr>
        <w:t xml:space="preserve"> in which they occur</w:t>
      </w:r>
      <w:r w:rsidR="00D744CC" w:rsidRPr="00DE5EC2">
        <w:rPr>
          <w:rFonts w:eastAsia="Times New Roman" w:cs="Arial"/>
          <w:sz w:val="28"/>
          <w:szCs w:val="28"/>
          <w:lang w:val="en-US" w:eastAsia="en-AU"/>
        </w:rPr>
        <w:t>, having opportunity to use their senses other than vision and hearing and having the opportunity to make the most of any functional vision and hearing they have.</w:t>
      </w:r>
    </w:p>
    <w:p w14:paraId="0346305A" w14:textId="6CBDF8B6" w:rsidR="00146DC2" w:rsidRPr="00DE5EC2" w:rsidRDefault="00146DC2" w:rsidP="008C5AC0">
      <w:pPr>
        <w:spacing w:after="0" w:line="240" w:lineRule="auto"/>
        <w:contextualSpacing/>
        <w:rPr>
          <w:rFonts w:eastAsia="Times New Roman" w:cs="Arial"/>
          <w:sz w:val="28"/>
          <w:szCs w:val="28"/>
          <w:lang w:val="en-US" w:eastAsia="en-AU"/>
        </w:rPr>
      </w:pPr>
    </w:p>
    <w:p w14:paraId="234668AE" w14:textId="6E9A0ABE" w:rsidR="00DE7460" w:rsidRPr="00DE5EC2" w:rsidRDefault="00DE7460" w:rsidP="00DE7460">
      <w:pPr>
        <w:pStyle w:val="Subtitle"/>
        <w:rPr>
          <w:rFonts w:ascii="Arial" w:eastAsia="Times New Roman" w:hAnsi="Arial" w:cs="Arial"/>
          <w:szCs w:val="28"/>
          <w:lang w:val="en-US" w:eastAsia="en-AU"/>
        </w:rPr>
      </w:pPr>
      <w:r w:rsidRPr="00DE5EC2">
        <w:rPr>
          <w:rFonts w:ascii="Arial" w:eastAsia="Times New Roman" w:hAnsi="Arial" w:cs="Arial"/>
          <w:szCs w:val="28"/>
          <w:lang w:val="en-US" w:eastAsia="en-AU"/>
        </w:rPr>
        <w:t>Engage the other senses</w:t>
      </w:r>
    </w:p>
    <w:p w14:paraId="52A9E468" w14:textId="1BEF505C" w:rsidR="009E269B" w:rsidRPr="00DE5EC2" w:rsidRDefault="00371FAE"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When</w:t>
      </w:r>
      <w:r w:rsidR="00F75513" w:rsidRPr="00DE5EC2">
        <w:rPr>
          <w:rFonts w:eastAsia="Times New Roman" w:cs="Arial"/>
          <w:sz w:val="28"/>
          <w:szCs w:val="28"/>
          <w:lang w:val="en-US" w:eastAsia="en-AU"/>
        </w:rPr>
        <w:t xml:space="preserve"> we think about an everyday experience, we also spend time thinking about not </w:t>
      </w:r>
      <w:r w:rsidRPr="00DE5EC2">
        <w:rPr>
          <w:rFonts w:eastAsia="Times New Roman" w:cs="Arial"/>
          <w:sz w:val="28"/>
          <w:szCs w:val="28"/>
          <w:lang w:val="en-US" w:eastAsia="en-AU"/>
        </w:rPr>
        <w:t xml:space="preserve">only </w:t>
      </w:r>
      <w:r w:rsidR="00F75513" w:rsidRPr="00DE5EC2">
        <w:rPr>
          <w:rFonts w:eastAsia="Times New Roman" w:cs="Arial"/>
          <w:sz w:val="28"/>
          <w:szCs w:val="28"/>
          <w:lang w:val="en-US" w:eastAsia="en-AU"/>
        </w:rPr>
        <w:t>how that experience looks or sounds, but</w:t>
      </w:r>
      <w:r w:rsidR="009E269B" w:rsidRPr="00DE5EC2">
        <w:rPr>
          <w:rFonts w:eastAsia="Times New Roman" w:cs="Arial"/>
          <w:sz w:val="28"/>
          <w:szCs w:val="28"/>
          <w:lang w:val="en-US" w:eastAsia="en-AU"/>
        </w:rPr>
        <w:t xml:space="preserve"> how</w:t>
      </w:r>
      <w:r w:rsidR="00F75513" w:rsidRPr="00DE5EC2">
        <w:rPr>
          <w:rFonts w:eastAsia="Times New Roman" w:cs="Arial"/>
          <w:sz w:val="28"/>
          <w:szCs w:val="28"/>
          <w:lang w:val="en-US" w:eastAsia="en-AU"/>
        </w:rPr>
        <w:t xml:space="preserve"> it </w:t>
      </w:r>
      <w:r w:rsidR="00F75513" w:rsidRPr="00DE5EC2">
        <w:rPr>
          <w:rFonts w:eastAsia="Times New Roman" w:cs="Arial"/>
          <w:sz w:val="28"/>
          <w:szCs w:val="28"/>
          <w:lang w:val="en-US" w:eastAsia="en-AU"/>
        </w:rPr>
        <w:lastRenderedPageBreak/>
        <w:t>feels on the body</w:t>
      </w:r>
      <w:r w:rsidR="00B928EF" w:rsidRPr="00DE5EC2">
        <w:rPr>
          <w:rFonts w:eastAsia="Times New Roman" w:cs="Arial"/>
          <w:sz w:val="28"/>
          <w:szCs w:val="28"/>
          <w:lang w:val="en-US" w:eastAsia="en-AU"/>
        </w:rPr>
        <w:t>, temperature, pressure, texture</w:t>
      </w:r>
      <w:r w:rsidR="00E342CF" w:rsidRPr="00DE5EC2">
        <w:rPr>
          <w:rFonts w:eastAsia="Times New Roman" w:cs="Arial"/>
          <w:sz w:val="28"/>
          <w:szCs w:val="28"/>
          <w:lang w:val="en-US" w:eastAsia="en-AU"/>
        </w:rPr>
        <w:t xml:space="preserve">, what the movement and body position feels like. </w:t>
      </w:r>
    </w:p>
    <w:p w14:paraId="0679150E" w14:textId="5ACC41AE" w:rsidR="005710C9" w:rsidRPr="00DE5EC2" w:rsidRDefault="005710C9"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Can we incorporate these opportunities into experiences that are traditionally visual or auditory experiences? For example</w:t>
      </w:r>
      <w:r w:rsidR="009E269B" w:rsidRPr="00DE5EC2">
        <w:rPr>
          <w:rFonts w:eastAsia="Times New Roman" w:cs="Arial"/>
          <w:sz w:val="28"/>
          <w:szCs w:val="28"/>
          <w:lang w:val="en-US" w:eastAsia="en-AU"/>
        </w:rPr>
        <w:t>,</w:t>
      </w:r>
      <w:r w:rsidRPr="00DE5EC2">
        <w:rPr>
          <w:rFonts w:eastAsia="Times New Roman" w:cs="Arial"/>
          <w:sz w:val="28"/>
          <w:szCs w:val="28"/>
          <w:lang w:val="en-US" w:eastAsia="en-AU"/>
        </w:rPr>
        <w:t xml:space="preserve"> when you enter a room that a congenitally deafblind person is in </w:t>
      </w:r>
      <w:r w:rsidR="00F2752E" w:rsidRPr="00DE5EC2">
        <w:rPr>
          <w:rFonts w:eastAsia="Times New Roman" w:cs="Arial"/>
          <w:sz w:val="28"/>
          <w:szCs w:val="28"/>
          <w:lang w:val="en-US" w:eastAsia="en-AU"/>
        </w:rPr>
        <w:t>can you use the sense of touch to let them know you are there and to let them know exactly who you are?</w:t>
      </w:r>
      <w:r w:rsidR="001F2C54" w:rsidRPr="00DE5EC2">
        <w:rPr>
          <w:rFonts w:eastAsia="Times New Roman" w:cs="Arial"/>
          <w:sz w:val="28"/>
          <w:szCs w:val="28"/>
          <w:lang w:val="en-US" w:eastAsia="en-AU"/>
        </w:rPr>
        <w:t xml:space="preserve"> What about </w:t>
      </w:r>
      <w:r w:rsidR="005C52BF" w:rsidRPr="00DE5EC2">
        <w:rPr>
          <w:rFonts w:eastAsia="Times New Roman" w:cs="Arial"/>
          <w:sz w:val="28"/>
          <w:szCs w:val="28"/>
          <w:lang w:val="en-US" w:eastAsia="en-AU"/>
        </w:rPr>
        <w:t>if you move them to a different place, how can you let them know where they are, do</w:t>
      </w:r>
      <w:r w:rsidR="00330140" w:rsidRPr="00DE5EC2">
        <w:rPr>
          <w:rFonts w:eastAsia="Times New Roman" w:cs="Arial"/>
          <w:sz w:val="28"/>
          <w:szCs w:val="28"/>
          <w:lang w:val="en-US" w:eastAsia="en-AU"/>
        </w:rPr>
        <w:t xml:space="preserve"> different places </w:t>
      </w:r>
      <w:r w:rsidR="00A97B47" w:rsidRPr="00DE5EC2">
        <w:rPr>
          <w:rFonts w:eastAsia="Times New Roman" w:cs="Arial"/>
          <w:sz w:val="28"/>
          <w:szCs w:val="28"/>
          <w:lang w:val="en-US" w:eastAsia="en-AU"/>
        </w:rPr>
        <w:t xml:space="preserve">or things </w:t>
      </w:r>
      <w:r w:rsidR="00330140" w:rsidRPr="00DE5EC2">
        <w:rPr>
          <w:rFonts w:eastAsia="Times New Roman" w:cs="Arial"/>
          <w:sz w:val="28"/>
          <w:szCs w:val="28"/>
          <w:lang w:val="en-US" w:eastAsia="en-AU"/>
        </w:rPr>
        <w:t>feel different</w:t>
      </w:r>
      <w:r w:rsidR="0073346B" w:rsidRPr="00DE5EC2">
        <w:rPr>
          <w:rFonts w:eastAsia="Times New Roman" w:cs="Arial"/>
          <w:sz w:val="28"/>
          <w:szCs w:val="28"/>
          <w:lang w:val="en-US" w:eastAsia="en-AU"/>
        </w:rPr>
        <w:t>, or smell different?</w:t>
      </w:r>
      <w:r w:rsidR="00A97B47" w:rsidRPr="00DE5EC2">
        <w:rPr>
          <w:rFonts w:eastAsia="Times New Roman" w:cs="Arial"/>
          <w:sz w:val="28"/>
          <w:szCs w:val="28"/>
          <w:lang w:val="en-US" w:eastAsia="en-AU"/>
        </w:rPr>
        <w:t xml:space="preserve"> Have you set </w:t>
      </w:r>
      <w:r w:rsidR="00ED185F" w:rsidRPr="00DE5EC2">
        <w:rPr>
          <w:rFonts w:eastAsia="Times New Roman" w:cs="Arial"/>
          <w:sz w:val="28"/>
          <w:szCs w:val="28"/>
          <w:lang w:val="en-US" w:eastAsia="en-AU"/>
        </w:rPr>
        <w:t xml:space="preserve">situations and environments </w:t>
      </w:r>
      <w:r w:rsidR="00A97B47" w:rsidRPr="00DE5EC2">
        <w:rPr>
          <w:rFonts w:eastAsia="Times New Roman" w:cs="Arial"/>
          <w:sz w:val="28"/>
          <w:szCs w:val="28"/>
          <w:lang w:val="en-US" w:eastAsia="en-AU"/>
        </w:rPr>
        <w:t xml:space="preserve">to be </w:t>
      </w:r>
      <w:r w:rsidR="0050203C" w:rsidRPr="00DE5EC2">
        <w:rPr>
          <w:rFonts w:eastAsia="Times New Roman" w:cs="Arial"/>
          <w:sz w:val="28"/>
          <w:szCs w:val="28"/>
          <w:lang w:val="en-US" w:eastAsia="en-AU"/>
        </w:rPr>
        <w:t xml:space="preserve">recognisably different in these ways? Perhaps they are naturally different, and we just need to recognise this ourselves, so we understand what the person with congenital deafblindness might be </w:t>
      </w:r>
      <w:r w:rsidR="00ED185F" w:rsidRPr="00DE5EC2">
        <w:rPr>
          <w:rFonts w:eastAsia="Times New Roman" w:cs="Arial"/>
          <w:sz w:val="28"/>
          <w:szCs w:val="28"/>
          <w:lang w:val="en-US" w:eastAsia="en-AU"/>
        </w:rPr>
        <w:t>using to recognise the difference.</w:t>
      </w:r>
    </w:p>
    <w:p w14:paraId="47FDCC3B" w14:textId="77777777" w:rsidR="005710C9" w:rsidRPr="00DE5EC2" w:rsidRDefault="005710C9" w:rsidP="008C5AC0">
      <w:pPr>
        <w:spacing w:after="0" w:line="240" w:lineRule="auto"/>
        <w:contextualSpacing/>
        <w:rPr>
          <w:rFonts w:eastAsia="Times New Roman" w:cs="Arial"/>
          <w:sz w:val="28"/>
          <w:szCs w:val="28"/>
          <w:lang w:val="en-US" w:eastAsia="en-AU"/>
        </w:rPr>
      </w:pPr>
    </w:p>
    <w:p w14:paraId="07E404F3" w14:textId="4D5B61E6" w:rsidR="00146DC2" w:rsidRPr="00DE5EC2" w:rsidRDefault="00E342CF"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Is there </w:t>
      </w:r>
      <w:r w:rsidR="004437F8" w:rsidRPr="00DE5EC2">
        <w:rPr>
          <w:rFonts w:eastAsia="Times New Roman" w:cs="Arial"/>
          <w:sz w:val="28"/>
          <w:szCs w:val="28"/>
          <w:lang w:val="en-US" w:eastAsia="en-AU"/>
        </w:rPr>
        <w:t>any</w:t>
      </w:r>
      <w:r w:rsidR="00F75513" w:rsidRPr="00DE5EC2">
        <w:rPr>
          <w:rFonts w:eastAsia="Times New Roman" w:cs="Arial"/>
          <w:sz w:val="28"/>
          <w:szCs w:val="28"/>
          <w:lang w:val="en-US" w:eastAsia="en-AU"/>
        </w:rPr>
        <w:t xml:space="preserve"> </w:t>
      </w:r>
      <w:r w:rsidR="004437F8" w:rsidRPr="00DE5EC2">
        <w:rPr>
          <w:rFonts w:eastAsia="Times New Roman" w:cs="Arial"/>
          <w:sz w:val="28"/>
          <w:szCs w:val="28"/>
          <w:lang w:val="en-US" w:eastAsia="en-AU"/>
        </w:rPr>
        <w:t xml:space="preserve">way to let them know where the </w:t>
      </w:r>
      <w:r w:rsidR="00F75513" w:rsidRPr="00DE5EC2">
        <w:rPr>
          <w:rFonts w:eastAsia="Times New Roman" w:cs="Arial"/>
          <w:sz w:val="28"/>
          <w:szCs w:val="28"/>
          <w:lang w:val="en-US" w:eastAsia="en-AU"/>
        </w:rPr>
        <w:t>smells in a space are coming from</w:t>
      </w:r>
      <w:r w:rsidR="00FE4D4A" w:rsidRPr="00DE5EC2">
        <w:rPr>
          <w:rFonts w:eastAsia="Times New Roman" w:cs="Arial"/>
          <w:sz w:val="28"/>
          <w:szCs w:val="28"/>
          <w:lang w:val="en-US" w:eastAsia="en-AU"/>
        </w:rPr>
        <w:t xml:space="preserve"> or can </w:t>
      </w:r>
      <w:r w:rsidR="00A92910" w:rsidRPr="00DE5EC2">
        <w:rPr>
          <w:rFonts w:eastAsia="Times New Roman" w:cs="Arial"/>
          <w:sz w:val="28"/>
          <w:szCs w:val="28"/>
          <w:lang w:val="en-US" w:eastAsia="en-AU"/>
        </w:rPr>
        <w:t xml:space="preserve">time be spent exploring </w:t>
      </w:r>
      <w:r w:rsidR="00FE4D4A" w:rsidRPr="00DE5EC2">
        <w:rPr>
          <w:rFonts w:eastAsia="Times New Roman" w:cs="Arial"/>
          <w:sz w:val="28"/>
          <w:szCs w:val="28"/>
          <w:lang w:val="en-US" w:eastAsia="en-AU"/>
        </w:rPr>
        <w:t xml:space="preserve">smell as </w:t>
      </w:r>
      <w:r w:rsidR="00E5214C" w:rsidRPr="00DE5EC2">
        <w:rPr>
          <w:rFonts w:eastAsia="Times New Roman" w:cs="Arial"/>
          <w:sz w:val="28"/>
          <w:szCs w:val="28"/>
          <w:lang w:val="en-US" w:eastAsia="en-AU"/>
        </w:rPr>
        <w:t>an alternative to the missing senses?</w:t>
      </w:r>
    </w:p>
    <w:p w14:paraId="406673C1" w14:textId="77777777" w:rsidR="00E5214C" w:rsidRPr="00DE5EC2" w:rsidRDefault="00E5214C" w:rsidP="008C5AC0">
      <w:pPr>
        <w:spacing w:after="0" w:line="240" w:lineRule="auto"/>
        <w:contextualSpacing/>
        <w:rPr>
          <w:rFonts w:eastAsia="Times New Roman" w:cs="Arial"/>
          <w:sz w:val="28"/>
          <w:szCs w:val="28"/>
          <w:lang w:val="en-US" w:eastAsia="en-AU"/>
        </w:rPr>
      </w:pPr>
    </w:p>
    <w:p w14:paraId="6C6278FC" w14:textId="05F33A44" w:rsidR="00F75513" w:rsidRPr="00DE5EC2" w:rsidRDefault="00F75513"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Is adding a taste aspect to the experience helpful or meaningful. Are they seeking these experiences and being allowed to explore in this way?</w:t>
      </w:r>
    </w:p>
    <w:p w14:paraId="7E25BA61" w14:textId="1C635217" w:rsidR="004437F8" w:rsidRPr="00DE5EC2" w:rsidRDefault="004437F8" w:rsidP="008C5AC0">
      <w:pPr>
        <w:spacing w:after="0" w:line="240" w:lineRule="auto"/>
        <w:contextualSpacing/>
        <w:rPr>
          <w:rFonts w:eastAsia="Times New Roman" w:cs="Arial"/>
          <w:sz w:val="28"/>
          <w:szCs w:val="28"/>
          <w:lang w:val="en-US" w:eastAsia="en-AU"/>
        </w:rPr>
      </w:pPr>
    </w:p>
    <w:p w14:paraId="2951009E" w14:textId="6BB5B9C2" w:rsidR="001E7B56" w:rsidRPr="00DE5EC2" w:rsidRDefault="001E7B56" w:rsidP="001E7B56">
      <w:pPr>
        <w:pStyle w:val="Subtitle"/>
        <w:rPr>
          <w:rFonts w:ascii="Arial" w:eastAsia="Times New Roman" w:hAnsi="Arial" w:cs="Arial"/>
          <w:szCs w:val="28"/>
          <w:lang w:val="en-US" w:eastAsia="en-AU"/>
        </w:rPr>
      </w:pPr>
      <w:r w:rsidRPr="00DE5EC2">
        <w:rPr>
          <w:rFonts w:ascii="Arial" w:eastAsia="Times New Roman" w:hAnsi="Arial" w:cs="Arial"/>
          <w:szCs w:val="28"/>
          <w:lang w:val="en-US" w:eastAsia="en-AU"/>
        </w:rPr>
        <w:t xml:space="preserve">Support residual </w:t>
      </w:r>
      <w:r w:rsidR="00CB0E22" w:rsidRPr="00DE5EC2">
        <w:rPr>
          <w:rFonts w:ascii="Arial" w:eastAsia="Times New Roman" w:hAnsi="Arial" w:cs="Arial"/>
          <w:szCs w:val="28"/>
          <w:lang w:val="en-US" w:eastAsia="en-AU"/>
        </w:rPr>
        <w:t>vision and hearing</w:t>
      </w:r>
    </w:p>
    <w:p w14:paraId="13D28EB3" w14:textId="6F43A091" w:rsidR="008466BC" w:rsidRPr="00DE5EC2" w:rsidRDefault="00F660FF"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Where possible </w:t>
      </w:r>
      <w:r w:rsidR="00101532" w:rsidRPr="00DE5EC2">
        <w:rPr>
          <w:rFonts w:eastAsia="Times New Roman" w:cs="Arial"/>
          <w:sz w:val="28"/>
          <w:szCs w:val="28"/>
          <w:lang w:val="en-US" w:eastAsia="en-AU"/>
        </w:rPr>
        <w:t>do you know what the level of functional vision and hearing are and how you can support these</w:t>
      </w:r>
      <w:r w:rsidR="009B3D08" w:rsidRPr="00DE5EC2">
        <w:rPr>
          <w:rFonts w:eastAsia="Times New Roman" w:cs="Arial"/>
          <w:sz w:val="28"/>
          <w:szCs w:val="28"/>
          <w:lang w:val="en-US" w:eastAsia="en-AU"/>
        </w:rPr>
        <w:t xml:space="preserve"> through modifying the environment and materials and use of assistive technology? </w:t>
      </w:r>
      <w:r w:rsidR="008466BC" w:rsidRPr="00DE5EC2">
        <w:rPr>
          <w:rFonts w:eastAsia="Times New Roman" w:cs="Arial"/>
          <w:sz w:val="28"/>
          <w:szCs w:val="28"/>
          <w:lang w:val="en-US" w:eastAsia="en-AU"/>
        </w:rPr>
        <w:t>Professionals with expertise in these areas in con</w:t>
      </w:r>
      <w:r w:rsidR="00666D31" w:rsidRPr="00DE5EC2">
        <w:rPr>
          <w:rFonts w:eastAsia="Times New Roman" w:cs="Arial"/>
          <w:sz w:val="28"/>
          <w:szCs w:val="28"/>
          <w:lang w:val="en-US" w:eastAsia="en-AU"/>
        </w:rPr>
        <w:t xml:space="preserve">junction </w:t>
      </w:r>
      <w:r w:rsidR="008466BC" w:rsidRPr="00DE5EC2">
        <w:rPr>
          <w:rFonts w:eastAsia="Times New Roman" w:cs="Arial"/>
          <w:sz w:val="28"/>
          <w:szCs w:val="28"/>
          <w:lang w:val="en-US" w:eastAsia="en-AU"/>
        </w:rPr>
        <w:t>with the deafblind consultant can help you determine the answers to these questions.</w:t>
      </w:r>
      <w:bookmarkStart w:id="0" w:name="_GoBack"/>
      <w:bookmarkEnd w:id="0"/>
    </w:p>
    <w:p w14:paraId="60AC2349" w14:textId="77777777" w:rsidR="00E24799" w:rsidRPr="00DE5EC2" w:rsidRDefault="00E24799" w:rsidP="008C5AC0">
      <w:pPr>
        <w:spacing w:after="0" w:line="240" w:lineRule="auto"/>
        <w:contextualSpacing/>
        <w:rPr>
          <w:rFonts w:eastAsia="Times New Roman" w:cs="Arial"/>
          <w:sz w:val="28"/>
          <w:szCs w:val="28"/>
          <w:lang w:val="en-US" w:eastAsia="en-AU"/>
        </w:rPr>
      </w:pPr>
    </w:p>
    <w:p w14:paraId="74E3D97B" w14:textId="670477AF"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Let’s </w:t>
      </w:r>
      <w:r w:rsidR="00100081" w:rsidRPr="00DE5EC2">
        <w:rPr>
          <w:rFonts w:eastAsia="Times New Roman" w:cs="Arial"/>
          <w:sz w:val="28"/>
          <w:szCs w:val="28"/>
          <w:lang w:val="en-US" w:eastAsia="en-AU"/>
        </w:rPr>
        <w:t>consider</w:t>
      </w:r>
      <w:r w:rsidR="004629FD" w:rsidRPr="00DE5EC2">
        <w:rPr>
          <w:rFonts w:eastAsia="Times New Roman" w:cs="Arial"/>
          <w:sz w:val="28"/>
          <w:szCs w:val="28"/>
          <w:lang w:val="en-US" w:eastAsia="en-AU"/>
        </w:rPr>
        <w:t xml:space="preserve"> a common daily experience</w:t>
      </w:r>
      <w:r w:rsidRPr="00DE5EC2">
        <w:rPr>
          <w:rFonts w:eastAsia="Times New Roman" w:cs="Arial"/>
          <w:sz w:val="28"/>
          <w:szCs w:val="28"/>
          <w:lang w:val="en-US" w:eastAsia="en-AU"/>
        </w:rPr>
        <w:t xml:space="preserve"> of a young child’s bath time and think </w:t>
      </w:r>
      <w:r w:rsidR="004629FD" w:rsidRPr="00DE5EC2">
        <w:rPr>
          <w:rFonts w:eastAsia="Times New Roman" w:cs="Arial"/>
          <w:sz w:val="28"/>
          <w:szCs w:val="28"/>
          <w:lang w:val="en-US" w:eastAsia="en-AU"/>
        </w:rPr>
        <w:t xml:space="preserve">about </w:t>
      </w:r>
      <w:r w:rsidRPr="00DE5EC2">
        <w:rPr>
          <w:rFonts w:eastAsia="Times New Roman" w:cs="Arial"/>
          <w:sz w:val="28"/>
          <w:szCs w:val="28"/>
          <w:lang w:val="en-US" w:eastAsia="en-AU"/>
        </w:rPr>
        <w:t xml:space="preserve">all the </w:t>
      </w:r>
      <w:r w:rsidR="004629FD" w:rsidRPr="00DE5EC2">
        <w:rPr>
          <w:rFonts w:eastAsia="Times New Roman" w:cs="Arial"/>
          <w:sz w:val="28"/>
          <w:szCs w:val="28"/>
          <w:lang w:val="en-US" w:eastAsia="en-AU"/>
        </w:rPr>
        <w:t>aspects of this</w:t>
      </w:r>
      <w:r w:rsidRPr="00DE5EC2">
        <w:rPr>
          <w:rFonts w:eastAsia="Times New Roman" w:cs="Arial"/>
          <w:sz w:val="28"/>
          <w:szCs w:val="28"/>
          <w:lang w:val="en-US" w:eastAsia="en-AU"/>
        </w:rPr>
        <w:t xml:space="preserve"> experience we take for granted because we can see and hear them?</w:t>
      </w:r>
    </w:p>
    <w:p w14:paraId="641B3679" w14:textId="77777777" w:rsidR="001E7B56" w:rsidRPr="00DE5EC2" w:rsidRDefault="001E7B56" w:rsidP="001E7B56">
      <w:pPr>
        <w:spacing w:after="0" w:line="240" w:lineRule="auto"/>
        <w:contextualSpacing/>
        <w:rPr>
          <w:rFonts w:eastAsia="Times New Roman" w:cs="Arial"/>
          <w:sz w:val="28"/>
          <w:szCs w:val="28"/>
          <w:lang w:val="en-US" w:eastAsia="en-AU"/>
        </w:rPr>
      </w:pPr>
    </w:p>
    <w:p w14:paraId="0305A44A"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How does that child develop any concept of where the bathroom is?</w:t>
      </w:r>
    </w:p>
    <w:p w14:paraId="0A7C66AE"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How will they know how big the bathroom or the bathtub is?</w:t>
      </w:r>
    </w:p>
    <w:p w14:paraId="617BD2BD"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How will they learn that a bathtub needs to be filled with water and that water comes from a tap and can be different temperatures?</w:t>
      </w:r>
    </w:p>
    <w:p w14:paraId="66508FF7"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How will they learn where the sweet smell and lather comes from?</w:t>
      </w:r>
    </w:p>
    <w:p w14:paraId="3BAFD631"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Will they have the opportunity to learn how to lather the soap and rinse it off themselves?</w:t>
      </w:r>
    </w:p>
    <w:p w14:paraId="63B8D902"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lastRenderedPageBreak/>
        <w:t>How will they learn that if they kick in the bath, the water goes all over the floor and the person helping with the bath gets really wet? How might you facilitate this learning?</w:t>
      </w:r>
    </w:p>
    <w:p w14:paraId="456A1F4E"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If the child can sit in the bath by themselves, how will they know that you are still there? </w:t>
      </w:r>
    </w:p>
    <w:p w14:paraId="133FDDAA"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How will they know bath time is over, or how will you know they have had enough?</w:t>
      </w:r>
    </w:p>
    <w:p w14:paraId="14276C92"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How will they learn how the water gets out of the bath?</w:t>
      </w:r>
    </w:p>
    <w:p w14:paraId="477CDE27" w14:textId="77777777" w:rsidR="001E7B56" w:rsidRPr="00DE5EC2" w:rsidRDefault="001E7B56" w:rsidP="001E7B56">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How do they know where the towel is kept and where it goes after they are dry?</w:t>
      </w:r>
    </w:p>
    <w:p w14:paraId="024910D6" w14:textId="4817A075" w:rsidR="009213C7" w:rsidRPr="00DE5EC2" w:rsidRDefault="009213C7" w:rsidP="008C5AC0">
      <w:pPr>
        <w:spacing w:after="0" w:line="240" w:lineRule="auto"/>
        <w:contextualSpacing/>
        <w:rPr>
          <w:rFonts w:eastAsia="Times New Roman" w:cs="Arial"/>
          <w:sz w:val="28"/>
          <w:szCs w:val="28"/>
          <w:lang w:val="en-US" w:eastAsia="en-AU"/>
        </w:rPr>
      </w:pPr>
    </w:p>
    <w:p w14:paraId="4D73839E" w14:textId="5ACB857A" w:rsidR="009213C7" w:rsidRPr="00DE5EC2" w:rsidRDefault="009213C7"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What’s important is that we start </w:t>
      </w:r>
      <w:r w:rsidR="00713E37" w:rsidRPr="00DE5EC2">
        <w:rPr>
          <w:rFonts w:eastAsia="Times New Roman" w:cs="Arial"/>
          <w:sz w:val="28"/>
          <w:szCs w:val="28"/>
          <w:lang w:val="en-US" w:eastAsia="en-AU"/>
        </w:rPr>
        <w:t xml:space="preserve">thinking through </w:t>
      </w:r>
      <w:r w:rsidR="00BB44AF" w:rsidRPr="00DE5EC2">
        <w:rPr>
          <w:rFonts w:eastAsia="Times New Roman" w:cs="Arial"/>
          <w:sz w:val="28"/>
          <w:szCs w:val="28"/>
          <w:lang w:val="en-US" w:eastAsia="en-AU"/>
        </w:rPr>
        <w:t>day-to-day</w:t>
      </w:r>
      <w:r w:rsidR="00713E37" w:rsidRPr="00DE5EC2">
        <w:rPr>
          <w:rFonts w:eastAsia="Times New Roman" w:cs="Arial"/>
          <w:sz w:val="28"/>
          <w:szCs w:val="28"/>
          <w:lang w:val="en-US" w:eastAsia="en-AU"/>
        </w:rPr>
        <w:t xml:space="preserve"> experiences and identify </w:t>
      </w:r>
      <w:r w:rsidR="009E2DBF" w:rsidRPr="00DE5EC2">
        <w:rPr>
          <w:rFonts w:eastAsia="Times New Roman" w:cs="Arial"/>
          <w:sz w:val="28"/>
          <w:szCs w:val="28"/>
          <w:lang w:val="en-US" w:eastAsia="en-AU"/>
        </w:rPr>
        <w:t>opportunities for developing world knowledge</w:t>
      </w:r>
      <w:r w:rsidR="00F7049E" w:rsidRPr="00DE5EC2">
        <w:rPr>
          <w:rFonts w:eastAsia="Times New Roman" w:cs="Arial"/>
          <w:sz w:val="28"/>
          <w:szCs w:val="28"/>
          <w:lang w:val="en-US" w:eastAsia="en-AU"/>
        </w:rPr>
        <w:t xml:space="preserve"> and understanding of events that</w:t>
      </w:r>
      <w:r w:rsidR="0017565C" w:rsidRPr="00DE5EC2">
        <w:rPr>
          <w:rFonts w:eastAsia="Times New Roman" w:cs="Arial"/>
          <w:sz w:val="28"/>
          <w:szCs w:val="28"/>
          <w:lang w:val="en-US" w:eastAsia="en-AU"/>
        </w:rPr>
        <w:t xml:space="preserve"> surround them. </w:t>
      </w:r>
      <w:r w:rsidRPr="00DE5EC2">
        <w:rPr>
          <w:rFonts w:eastAsia="Times New Roman" w:cs="Arial"/>
          <w:sz w:val="28"/>
          <w:szCs w:val="28"/>
          <w:lang w:val="en-US" w:eastAsia="en-AU"/>
        </w:rPr>
        <w:t xml:space="preserve">Rather than life being a series of events that </w:t>
      </w:r>
      <w:r w:rsidR="00B57462" w:rsidRPr="00DE5EC2">
        <w:rPr>
          <w:rFonts w:eastAsia="Times New Roman" w:cs="Arial"/>
          <w:sz w:val="28"/>
          <w:szCs w:val="28"/>
          <w:lang w:val="en-US" w:eastAsia="en-AU"/>
        </w:rPr>
        <w:t xml:space="preserve">just happen or that </w:t>
      </w:r>
      <w:r w:rsidRPr="00DE5EC2">
        <w:rPr>
          <w:rFonts w:eastAsia="Times New Roman" w:cs="Arial"/>
          <w:sz w:val="28"/>
          <w:szCs w:val="28"/>
          <w:lang w:val="en-US" w:eastAsia="en-AU"/>
        </w:rPr>
        <w:t xml:space="preserve">people do to them, how can they be informed </w:t>
      </w:r>
      <w:r w:rsidR="00EA14BB" w:rsidRPr="00DE5EC2">
        <w:rPr>
          <w:rFonts w:eastAsia="Times New Roman" w:cs="Arial"/>
          <w:sz w:val="28"/>
          <w:szCs w:val="28"/>
          <w:lang w:val="en-US" w:eastAsia="en-AU"/>
        </w:rPr>
        <w:t>about these life experiences and how can they be an active part of them?</w:t>
      </w:r>
    </w:p>
    <w:p w14:paraId="4CCC6ED0" w14:textId="7150C40F" w:rsidR="00455043" w:rsidRPr="00DE5EC2" w:rsidRDefault="00455043" w:rsidP="008C5AC0">
      <w:pPr>
        <w:spacing w:after="0" w:line="240" w:lineRule="auto"/>
        <w:contextualSpacing/>
        <w:rPr>
          <w:rFonts w:eastAsia="Times New Roman" w:cs="Arial"/>
          <w:sz w:val="28"/>
          <w:szCs w:val="28"/>
          <w:lang w:val="en-US" w:eastAsia="en-AU"/>
        </w:rPr>
      </w:pPr>
    </w:p>
    <w:p w14:paraId="427E63D8" w14:textId="677FA242" w:rsidR="00730495" w:rsidRPr="00DE5EC2" w:rsidRDefault="00730495" w:rsidP="00730495">
      <w:pPr>
        <w:pStyle w:val="Subtitle"/>
        <w:rPr>
          <w:rFonts w:ascii="Arial" w:eastAsia="Times New Roman" w:hAnsi="Arial" w:cs="Arial"/>
          <w:szCs w:val="28"/>
          <w:lang w:val="en-US" w:eastAsia="en-AU"/>
        </w:rPr>
      </w:pPr>
      <w:r w:rsidRPr="00DE5EC2">
        <w:rPr>
          <w:rFonts w:ascii="Arial" w:eastAsia="Times New Roman" w:hAnsi="Arial" w:cs="Arial"/>
          <w:szCs w:val="28"/>
          <w:lang w:val="en-US" w:eastAsia="en-AU"/>
        </w:rPr>
        <w:t>Introduce language</w:t>
      </w:r>
    </w:p>
    <w:p w14:paraId="50033F68" w14:textId="0BF2856E" w:rsidR="00455043" w:rsidRPr="00DE5EC2" w:rsidRDefault="00455043" w:rsidP="00730495">
      <w:pPr>
        <w:rPr>
          <w:rFonts w:cs="Arial"/>
          <w:noProof/>
          <w:sz w:val="28"/>
          <w:szCs w:val="28"/>
          <w:lang w:eastAsia="en-AU"/>
        </w:rPr>
      </w:pPr>
      <w:r w:rsidRPr="00DE5EC2">
        <w:rPr>
          <w:rFonts w:eastAsia="Times New Roman" w:cs="Arial"/>
          <w:sz w:val="28"/>
          <w:szCs w:val="28"/>
          <w:lang w:val="en-US" w:eastAsia="en-AU"/>
        </w:rPr>
        <w:t xml:space="preserve">The last slide </w:t>
      </w:r>
      <w:r w:rsidR="000A68B0" w:rsidRPr="00DE5EC2">
        <w:rPr>
          <w:rFonts w:eastAsia="Times New Roman" w:cs="Arial"/>
          <w:sz w:val="28"/>
          <w:szCs w:val="28"/>
          <w:lang w:val="en-US" w:eastAsia="en-AU"/>
        </w:rPr>
        <w:t>in this presentation is title</w:t>
      </w:r>
      <w:r w:rsidR="001C1382" w:rsidRPr="00DE5EC2">
        <w:rPr>
          <w:rFonts w:eastAsia="Times New Roman" w:cs="Arial"/>
          <w:sz w:val="28"/>
          <w:szCs w:val="28"/>
          <w:lang w:val="en-US" w:eastAsia="en-AU"/>
        </w:rPr>
        <w:t>d</w:t>
      </w:r>
      <w:r w:rsidR="000A68B0" w:rsidRPr="00DE5EC2">
        <w:rPr>
          <w:rFonts w:eastAsia="Times New Roman" w:cs="Arial"/>
          <w:sz w:val="28"/>
          <w:szCs w:val="28"/>
          <w:lang w:val="en-US" w:eastAsia="en-AU"/>
        </w:rPr>
        <w:t xml:space="preserve"> Introduce language. It shows</w:t>
      </w:r>
      <w:r w:rsidR="00857425" w:rsidRPr="00DE5EC2">
        <w:rPr>
          <w:rFonts w:eastAsia="Times New Roman" w:cs="Arial"/>
          <w:sz w:val="28"/>
          <w:szCs w:val="28"/>
          <w:lang w:val="en-US" w:eastAsia="en-AU"/>
        </w:rPr>
        <w:t xml:space="preserve"> a</w:t>
      </w:r>
      <w:r w:rsidR="00857425" w:rsidRPr="00DE5EC2">
        <w:rPr>
          <w:rFonts w:cs="Arial"/>
          <w:noProof/>
          <w:sz w:val="28"/>
          <w:szCs w:val="28"/>
          <w:lang w:eastAsia="en-AU"/>
        </w:rPr>
        <w:t xml:space="preserve"> young girl with deafblindness and her teacher play</w:t>
      </w:r>
      <w:r w:rsidR="0061788F" w:rsidRPr="00DE5EC2">
        <w:rPr>
          <w:rFonts w:cs="Arial"/>
          <w:noProof/>
          <w:sz w:val="28"/>
          <w:szCs w:val="28"/>
          <w:lang w:eastAsia="en-AU"/>
        </w:rPr>
        <w:t xml:space="preserve">ing </w:t>
      </w:r>
      <w:r w:rsidR="00857425" w:rsidRPr="00DE5EC2">
        <w:rPr>
          <w:rFonts w:cs="Arial"/>
          <w:noProof/>
          <w:sz w:val="28"/>
          <w:szCs w:val="28"/>
          <w:lang w:eastAsia="en-AU"/>
        </w:rPr>
        <w:t>with a blue fan</w:t>
      </w:r>
      <w:r w:rsidR="0061788F" w:rsidRPr="00DE5EC2">
        <w:rPr>
          <w:rFonts w:cs="Arial"/>
          <w:noProof/>
          <w:sz w:val="28"/>
          <w:szCs w:val="28"/>
          <w:lang w:eastAsia="en-AU"/>
        </w:rPr>
        <w:t xml:space="preserve">, </w:t>
      </w:r>
      <w:r w:rsidR="00857425" w:rsidRPr="00DE5EC2">
        <w:rPr>
          <w:rFonts w:cs="Arial"/>
          <w:noProof/>
          <w:sz w:val="28"/>
          <w:szCs w:val="28"/>
          <w:lang w:eastAsia="en-AU"/>
        </w:rPr>
        <w:t>The girl's left hand lays over the teacher's hand to follow the movements of playing with the fan. The girl's right hand lays over the teacher's other hand so she can feel the teacher's sign language.</w:t>
      </w:r>
    </w:p>
    <w:p w14:paraId="0762D844" w14:textId="760F6744" w:rsidR="005314A3" w:rsidRPr="00DE5EC2" w:rsidRDefault="005314A3" w:rsidP="008C5AC0">
      <w:pPr>
        <w:spacing w:after="0" w:line="240" w:lineRule="auto"/>
        <w:contextualSpacing/>
        <w:rPr>
          <w:rFonts w:eastAsia="Times New Roman" w:cs="Arial"/>
          <w:sz w:val="28"/>
          <w:szCs w:val="28"/>
          <w:lang w:val="en-US" w:eastAsia="en-AU"/>
        </w:rPr>
      </w:pPr>
    </w:p>
    <w:p w14:paraId="6869DE34" w14:textId="6CDE9075" w:rsidR="00F7696B" w:rsidRPr="00DE5EC2" w:rsidRDefault="001B004C"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Decisions about </w:t>
      </w:r>
      <w:r w:rsidR="00790537" w:rsidRPr="00DE5EC2">
        <w:rPr>
          <w:rFonts w:eastAsia="Times New Roman" w:cs="Arial"/>
          <w:sz w:val="28"/>
          <w:szCs w:val="28"/>
          <w:lang w:val="en-US" w:eastAsia="en-AU"/>
        </w:rPr>
        <w:t>communication methods and forms of language</w:t>
      </w:r>
      <w:r w:rsidR="005B7BE1" w:rsidRPr="00DE5EC2">
        <w:rPr>
          <w:rFonts w:eastAsia="Times New Roman" w:cs="Arial"/>
          <w:sz w:val="28"/>
          <w:szCs w:val="28"/>
          <w:lang w:val="en-US" w:eastAsia="en-AU"/>
        </w:rPr>
        <w:t xml:space="preserve"> will also need to be made. </w:t>
      </w:r>
      <w:r w:rsidR="008056BF" w:rsidRPr="00DE5EC2">
        <w:rPr>
          <w:rFonts w:eastAsia="Times New Roman" w:cs="Arial"/>
          <w:sz w:val="28"/>
          <w:szCs w:val="28"/>
          <w:lang w:val="en-US" w:eastAsia="en-AU"/>
        </w:rPr>
        <w:t>While many people with congenital deafblindness may rely on other</w:t>
      </w:r>
      <w:r w:rsidR="00A91304" w:rsidRPr="00DE5EC2">
        <w:rPr>
          <w:rFonts w:eastAsia="Times New Roman" w:cs="Arial"/>
          <w:sz w:val="28"/>
          <w:szCs w:val="28"/>
          <w:lang w:val="en-US" w:eastAsia="en-AU"/>
        </w:rPr>
        <w:t xml:space="preserve">s </w:t>
      </w:r>
      <w:r w:rsidR="00B36CBF" w:rsidRPr="00DE5EC2">
        <w:rPr>
          <w:rFonts w:eastAsia="Times New Roman" w:cs="Arial"/>
          <w:sz w:val="28"/>
          <w:szCs w:val="28"/>
          <w:lang w:val="en-US" w:eastAsia="en-AU"/>
        </w:rPr>
        <w:t>to understand</w:t>
      </w:r>
      <w:r w:rsidR="008056BF" w:rsidRPr="00DE5EC2">
        <w:rPr>
          <w:rFonts w:eastAsia="Times New Roman" w:cs="Arial"/>
          <w:sz w:val="28"/>
          <w:szCs w:val="28"/>
          <w:lang w:val="en-US" w:eastAsia="en-AU"/>
        </w:rPr>
        <w:t xml:space="preserve"> their body movements, facial expression and </w:t>
      </w:r>
      <w:r w:rsidR="00A91304" w:rsidRPr="00DE5EC2">
        <w:rPr>
          <w:rFonts w:eastAsia="Times New Roman" w:cs="Arial"/>
          <w:sz w:val="28"/>
          <w:szCs w:val="28"/>
          <w:lang w:val="en-US" w:eastAsia="en-AU"/>
        </w:rPr>
        <w:t xml:space="preserve">vocalisation </w:t>
      </w:r>
      <w:r w:rsidR="005E130C" w:rsidRPr="00DE5EC2">
        <w:rPr>
          <w:rFonts w:eastAsia="Times New Roman" w:cs="Arial"/>
          <w:sz w:val="28"/>
          <w:szCs w:val="28"/>
          <w:lang w:val="en-US" w:eastAsia="en-AU"/>
        </w:rPr>
        <w:t xml:space="preserve">to </w:t>
      </w:r>
      <w:r w:rsidR="00B36CBF" w:rsidRPr="00DE5EC2">
        <w:rPr>
          <w:rFonts w:eastAsia="Times New Roman" w:cs="Arial"/>
          <w:sz w:val="28"/>
          <w:szCs w:val="28"/>
          <w:lang w:val="en-US" w:eastAsia="en-AU"/>
        </w:rPr>
        <w:t>determine</w:t>
      </w:r>
      <w:r w:rsidR="00A91304" w:rsidRPr="00DE5EC2">
        <w:rPr>
          <w:rFonts w:eastAsia="Times New Roman" w:cs="Arial"/>
          <w:sz w:val="28"/>
          <w:szCs w:val="28"/>
          <w:lang w:val="en-US" w:eastAsia="en-AU"/>
        </w:rPr>
        <w:t xml:space="preserve"> what </w:t>
      </w:r>
      <w:r w:rsidR="001444E8" w:rsidRPr="00DE5EC2">
        <w:rPr>
          <w:rFonts w:eastAsia="Times New Roman" w:cs="Arial"/>
          <w:sz w:val="28"/>
          <w:szCs w:val="28"/>
          <w:lang w:val="en-US" w:eastAsia="en-AU"/>
        </w:rPr>
        <w:t>the person might be thinking, feeling or experiencing</w:t>
      </w:r>
      <w:r w:rsidR="00A91304" w:rsidRPr="00DE5EC2">
        <w:rPr>
          <w:rFonts w:eastAsia="Times New Roman" w:cs="Arial"/>
          <w:sz w:val="28"/>
          <w:szCs w:val="28"/>
          <w:lang w:val="en-US" w:eastAsia="en-AU"/>
        </w:rPr>
        <w:t xml:space="preserve">, there are other methods that </w:t>
      </w:r>
      <w:r w:rsidR="00A7680A" w:rsidRPr="00DE5EC2">
        <w:rPr>
          <w:rFonts w:eastAsia="Times New Roman" w:cs="Arial"/>
          <w:sz w:val="28"/>
          <w:szCs w:val="28"/>
          <w:lang w:val="en-US" w:eastAsia="en-AU"/>
        </w:rPr>
        <w:t>can be used to take this development further.</w:t>
      </w:r>
      <w:r w:rsidR="00A91304" w:rsidRPr="00DE5EC2">
        <w:rPr>
          <w:rFonts w:eastAsia="Times New Roman" w:cs="Arial"/>
          <w:sz w:val="28"/>
          <w:szCs w:val="28"/>
          <w:lang w:val="en-US" w:eastAsia="en-AU"/>
        </w:rPr>
        <w:t xml:space="preserve"> </w:t>
      </w:r>
      <w:r w:rsidR="005B7BE1" w:rsidRPr="00DE5EC2">
        <w:rPr>
          <w:rFonts w:eastAsia="Times New Roman" w:cs="Arial"/>
          <w:sz w:val="28"/>
          <w:szCs w:val="28"/>
          <w:lang w:val="en-US" w:eastAsia="en-AU"/>
        </w:rPr>
        <w:t>O</w:t>
      </w:r>
      <w:r w:rsidR="000B2136" w:rsidRPr="00DE5EC2">
        <w:rPr>
          <w:rFonts w:eastAsia="Times New Roman" w:cs="Arial"/>
          <w:sz w:val="28"/>
          <w:szCs w:val="28"/>
          <w:lang w:val="en-US" w:eastAsia="en-AU"/>
        </w:rPr>
        <w:t xml:space="preserve">ften the first of these to be </w:t>
      </w:r>
      <w:r w:rsidR="00EC6CA4" w:rsidRPr="00DE5EC2">
        <w:rPr>
          <w:rFonts w:eastAsia="Times New Roman" w:cs="Arial"/>
          <w:sz w:val="28"/>
          <w:szCs w:val="28"/>
          <w:lang w:val="en-US" w:eastAsia="en-AU"/>
        </w:rPr>
        <w:t>used are</w:t>
      </w:r>
      <w:r w:rsidR="00A7680A" w:rsidRPr="00DE5EC2">
        <w:rPr>
          <w:rFonts w:eastAsia="Times New Roman" w:cs="Arial"/>
          <w:sz w:val="28"/>
          <w:szCs w:val="28"/>
          <w:lang w:val="en-US" w:eastAsia="en-AU"/>
        </w:rPr>
        <w:t xml:space="preserve"> </w:t>
      </w:r>
      <w:r w:rsidR="00F7696B" w:rsidRPr="00DE5EC2">
        <w:rPr>
          <w:rFonts w:eastAsia="Times New Roman" w:cs="Arial"/>
          <w:sz w:val="28"/>
          <w:szCs w:val="28"/>
          <w:lang w:val="en-US" w:eastAsia="en-AU"/>
        </w:rPr>
        <w:t xml:space="preserve">touch cues, which are signals </w:t>
      </w:r>
      <w:r w:rsidR="008056BF" w:rsidRPr="00DE5EC2">
        <w:rPr>
          <w:rFonts w:eastAsia="Times New Roman" w:cs="Arial"/>
          <w:sz w:val="28"/>
          <w:szCs w:val="28"/>
          <w:lang w:val="en-US" w:eastAsia="en-AU"/>
        </w:rPr>
        <w:t xml:space="preserve">made </w:t>
      </w:r>
      <w:r w:rsidR="00F7696B" w:rsidRPr="00DE5EC2">
        <w:rPr>
          <w:rFonts w:eastAsia="Times New Roman" w:cs="Arial"/>
          <w:sz w:val="28"/>
          <w:szCs w:val="28"/>
          <w:lang w:val="en-US" w:eastAsia="en-AU"/>
        </w:rPr>
        <w:t xml:space="preserve">onto the body or </w:t>
      </w:r>
      <w:r w:rsidR="00FB2BF6" w:rsidRPr="00DE5EC2">
        <w:rPr>
          <w:rFonts w:eastAsia="Times New Roman" w:cs="Arial"/>
          <w:sz w:val="28"/>
          <w:szCs w:val="28"/>
          <w:lang w:val="en-US" w:eastAsia="en-AU"/>
        </w:rPr>
        <w:t>are felt on the body</w:t>
      </w:r>
      <w:r w:rsidR="00F7696B" w:rsidRPr="00DE5EC2">
        <w:rPr>
          <w:rFonts w:eastAsia="Times New Roman" w:cs="Arial"/>
          <w:sz w:val="28"/>
          <w:szCs w:val="28"/>
          <w:lang w:val="en-US" w:eastAsia="en-AU"/>
        </w:rPr>
        <w:t xml:space="preserve"> to indicate something is about to happen. For example</w:t>
      </w:r>
      <w:r w:rsidR="00FB2BF6" w:rsidRPr="00DE5EC2">
        <w:rPr>
          <w:rFonts w:eastAsia="Times New Roman" w:cs="Arial"/>
          <w:sz w:val="28"/>
          <w:szCs w:val="28"/>
          <w:lang w:val="en-US" w:eastAsia="en-AU"/>
        </w:rPr>
        <w:t>, tapping the hip bones might indicate “time for a nappy change”, a tap on the shoulder might indicate “someone is here”, a tap on the pram</w:t>
      </w:r>
      <w:r w:rsidR="00A11408" w:rsidRPr="00DE5EC2">
        <w:rPr>
          <w:rFonts w:eastAsia="Times New Roman" w:cs="Arial"/>
          <w:sz w:val="28"/>
          <w:szCs w:val="28"/>
          <w:lang w:val="en-US" w:eastAsia="en-AU"/>
        </w:rPr>
        <w:t xml:space="preserve"> that is felt as vibration in the body indicates </w:t>
      </w:r>
      <w:r w:rsidR="00FE1D28" w:rsidRPr="00DE5EC2">
        <w:rPr>
          <w:rFonts w:eastAsia="Times New Roman" w:cs="Arial"/>
          <w:sz w:val="28"/>
          <w:szCs w:val="28"/>
          <w:lang w:val="en-US" w:eastAsia="en-AU"/>
        </w:rPr>
        <w:t>“</w:t>
      </w:r>
      <w:r w:rsidR="00A11408" w:rsidRPr="00DE5EC2">
        <w:rPr>
          <w:rFonts w:eastAsia="Times New Roman" w:cs="Arial"/>
          <w:sz w:val="28"/>
          <w:szCs w:val="28"/>
          <w:lang w:val="en-US" w:eastAsia="en-AU"/>
        </w:rPr>
        <w:t xml:space="preserve">were going to move </w:t>
      </w:r>
      <w:r w:rsidR="00FE1D28" w:rsidRPr="00DE5EC2">
        <w:rPr>
          <w:rFonts w:eastAsia="Times New Roman" w:cs="Arial"/>
          <w:sz w:val="28"/>
          <w:szCs w:val="28"/>
          <w:lang w:val="en-US" w:eastAsia="en-AU"/>
        </w:rPr>
        <w:t>from here now”</w:t>
      </w:r>
      <w:r w:rsidR="00A11408" w:rsidRPr="00DE5EC2">
        <w:rPr>
          <w:rFonts w:eastAsia="Times New Roman" w:cs="Arial"/>
          <w:sz w:val="28"/>
          <w:szCs w:val="28"/>
          <w:lang w:val="en-US" w:eastAsia="en-AU"/>
        </w:rPr>
        <w:t xml:space="preserve">. </w:t>
      </w:r>
      <w:r w:rsidR="00A7680A" w:rsidRPr="00DE5EC2">
        <w:rPr>
          <w:rFonts w:eastAsia="Times New Roman" w:cs="Arial"/>
          <w:sz w:val="28"/>
          <w:szCs w:val="28"/>
          <w:lang w:val="en-US" w:eastAsia="en-AU"/>
        </w:rPr>
        <w:t>This helps build understanding</w:t>
      </w:r>
      <w:r w:rsidR="00A747EE" w:rsidRPr="00DE5EC2">
        <w:rPr>
          <w:rFonts w:eastAsia="Times New Roman" w:cs="Arial"/>
          <w:sz w:val="28"/>
          <w:szCs w:val="28"/>
          <w:lang w:val="en-US" w:eastAsia="en-AU"/>
        </w:rPr>
        <w:t>, prepare someone for an event</w:t>
      </w:r>
      <w:r w:rsidR="00FB0E93" w:rsidRPr="00DE5EC2">
        <w:rPr>
          <w:rFonts w:eastAsia="Times New Roman" w:cs="Arial"/>
          <w:sz w:val="28"/>
          <w:szCs w:val="28"/>
          <w:lang w:val="en-US" w:eastAsia="en-AU"/>
        </w:rPr>
        <w:t xml:space="preserve"> and build comprehension </w:t>
      </w:r>
      <w:r w:rsidR="00014CBD" w:rsidRPr="00DE5EC2">
        <w:rPr>
          <w:rFonts w:eastAsia="Times New Roman" w:cs="Arial"/>
          <w:sz w:val="28"/>
          <w:szCs w:val="28"/>
          <w:lang w:val="en-US" w:eastAsia="en-AU"/>
        </w:rPr>
        <w:t>and thinking skills that enable the</w:t>
      </w:r>
      <w:r w:rsidR="00676D45" w:rsidRPr="00DE5EC2">
        <w:rPr>
          <w:rFonts w:eastAsia="Times New Roman" w:cs="Arial"/>
          <w:sz w:val="28"/>
          <w:szCs w:val="28"/>
          <w:lang w:val="en-US" w:eastAsia="en-AU"/>
        </w:rPr>
        <w:t>m to establish links</w:t>
      </w:r>
      <w:r w:rsidR="00FB0E93" w:rsidRPr="00DE5EC2">
        <w:rPr>
          <w:rFonts w:eastAsia="Times New Roman" w:cs="Arial"/>
          <w:sz w:val="28"/>
          <w:szCs w:val="28"/>
          <w:lang w:val="en-US" w:eastAsia="en-AU"/>
        </w:rPr>
        <w:t xml:space="preserve"> </w:t>
      </w:r>
      <w:r w:rsidR="001E6B00" w:rsidRPr="00DE5EC2">
        <w:rPr>
          <w:rFonts w:eastAsia="Times New Roman" w:cs="Arial"/>
          <w:sz w:val="28"/>
          <w:szCs w:val="28"/>
          <w:lang w:val="en-US" w:eastAsia="en-AU"/>
        </w:rPr>
        <w:t xml:space="preserve">and recognise patterns </w:t>
      </w:r>
      <w:r w:rsidR="00FB0E93" w:rsidRPr="00DE5EC2">
        <w:rPr>
          <w:rFonts w:eastAsia="Times New Roman" w:cs="Arial"/>
          <w:sz w:val="28"/>
          <w:szCs w:val="28"/>
          <w:lang w:val="en-US" w:eastAsia="en-AU"/>
        </w:rPr>
        <w:t xml:space="preserve">between </w:t>
      </w:r>
      <w:r w:rsidR="00CC6FA6" w:rsidRPr="00DE5EC2">
        <w:rPr>
          <w:rFonts w:eastAsia="Times New Roman" w:cs="Arial"/>
          <w:sz w:val="28"/>
          <w:szCs w:val="28"/>
          <w:lang w:val="en-US" w:eastAsia="en-AU"/>
        </w:rPr>
        <w:t>different sorts of touch cue</w:t>
      </w:r>
      <w:r w:rsidR="005E130C" w:rsidRPr="00DE5EC2">
        <w:rPr>
          <w:rFonts w:eastAsia="Times New Roman" w:cs="Arial"/>
          <w:sz w:val="28"/>
          <w:szCs w:val="28"/>
          <w:lang w:val="en-US" w:eastAsia="en-AU"/>
        </w:rPr>
        <w:t xml:space="preserve"> and </w:t>
      </w:r>
      <w:r w:rsidR="00CC6FA6" w:rsidRPr="00DE5EC2">
        <w:rPr>
          <w:rFonts w:eastAsia="Times New Roman" w:cs="Arial"/>
          <w:sz w:val="28"/>
          <w:szCs w:val="28"/>
          <w:lang w:val="en-US" w:eastAsia="en-AU"/>
        </w:rPr>
        <w:t>their respective</w:t>
      </w:r>
      <w:r w:rsidR="005E130C" w:rsidRPr="00DE5EC2">
        <w:rPr>
          <w:rFonts w:eastAsia="Times New Roman" w:cs="Arial"/>
          <w:sz w:val="28"/>
          <w:szCs w:val="28"/>
          <w:lang w:val="en-US" w:eastAsia="en-AU"/>
        </w:rPr>
        <w:t xml:space="preserve"> outcomes. </w:t>
      </w:r>
    </w:p>
    <w:p w14:paraId="6123859E" w14:textId="2AC9DAC9" w:rsidR="00A11408" w:rsidRPr="00DE5EC2" w:rsidRDefault="00A11408" w:rsidP="008C5AC0">
      <w:pPr>
        <w:spacing w:after="0" w:line="240" w:lineRule="auto"/>
        <w:contextualSpacing/>
        <w:rPr>
          <w:rFonts w:eastAsia="Times New Roman" w:cs="Arial"/>
          <w:sz w:val="28"/>
          <w:szCs w:val="28"/>
          <w:lang w:val="en-US" w:eastAsia="en-AU"/>
        </w:rPr>
      </w:pPr>
    </w:p>
    <w:p w14:paraId="1CDB2970" w14:textId="067B1766" w:rsidR="00A11408" w:rsidRPr="00DE5EC2" w:rsidRDefault="00A11408"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Object</w:t>
      </w:r>
      <w:r w:rsidR="00B3539C" w:rsidRPr="00DE5EC2">
        <w:rPr>
          <w:rFonts w:eastAsia="Times New Roman" w:cs="Arial"/>
          <w:sz w:val="28"/>
          <w:szCs w:val="28"/>
          <w:lang w:val="en-US" w:eastAsia="en-AU"/>
        </w:rPr>
        <w:t xml:space="preserve">s presented for the person to </w:t>
      </w:r>
      <w:r w:rsidR="000D0782" w:rsidRPr="00DE5EC2">
        <w:rPr>
          <w:rFonts w:eastAsia="Times New Roman" w:cs="Arial"/>
          <w:sz w:val="28"/>
          <w:szCs w:val="28"/>
          <w:lang w:val="en-US" w:eastAsia="en-AU"/>
        </w:rPr>
        <w:t xml:space="preserve">feel and possibly look at, </w:t>
      </w:r>
      <w:r w:rsidR="00B3539C" w:rsidRPr="00DE5EC2">
        <w:rPr>
          <w:rFonts w:eastAsia="Times New Roman" w:cs="Arial"/>
          <w:sz w:val="28"/>
          <w:szCs w:val="28"/>
          <w:lang w:val="en-US" w:eastAsia="en-AU"/>
        </w:rPr>
        <w:t>give the person a clue that some event or activity associate</w:t>
      </w:r>
      <w:r w:rsidR="000D0782" w:rsidRPr="00DE5EC2">
        <w:rPr>
          <w:rFonts w:eastAsia="Times New Roman" w:cs="Arial"/>
          <w:sz w:val="28"/>
          <w:szCs w:val="28"/>
          <w:lang w:val="en-US" w:eastAsia="en-AU"/>
        </w:rPr>
        <w:t>d</w:t>
      </w:r>
      <w:r w:rsidR="00B3539C" w:rsidRPr="00DE5EC2">
        <w:rPr>
          <w:rFonts w:eastAsia="Times New Roman" w:cs="Arial"/>
          <w:sz w:val="28"/>
          <w:szCs w:val="28"/>
          <w:lang w:val="en-US" w:eastAsia="en-AU"/>
        </w:rPr>
        <w:t xml:space="preserve"> with that </w:t>
      </w:r>
      <w:r w:rsidR="000D0782" w:rsidRPr="00DE5EC2">
        <w:rPr>
          <w:rFonts w:eastAsia="Times New Roman" w:cs="Arial"/>
          <w:sz w:val="28"/>
          <w:szCs w:val="28"/>
          <w:lang w:val="en-US" w:eastAsia="en-AU"/>
        </w:rPr>
        <w:t>object</w:t>
      </w:r>
      <w:r w:rsidR="00B3539C" w:rsidRPr="00DE5EC2">
        <w:rPr>
          <w:rFonts w:eastAsia="Times New Roman" w:cs="Arial"/>
          <w:sz w:val="28"/>
          <w:szCs w:val="28"/>
          <w:lang w:val="en-US" w:eastAsia="en-AU"/>
        </w:rPr>
        <w:t xml:space="preserve"> is going to occur.</w:t>
      </w:r>
      <w:r w:rsidR="00FE1D28" w:rsidRPr="00DE5EC2">
        <w:rPr>
          <w:rFonts w:eastAsia="Times New Roman" w:cs="Arial"/>
          <w:sz w:val="28"/>
          <w:szCs w:val="28"/>
          <w:lang w:val="en-US" w:eastAsia="en-AU"/>
        </w:rPr>
        <w:t xml:space="preserve"> </w:t>
      </w:r>
      <w:r w:rsidR="00527ADC" w:rsidRPr="00DE5EC2">
        <w:rPr>
          <w:rFonts w:eastAsia="Times New Roman" w:cs="Arial"/>
          <w:sz w:val="28"/>
          <w:szCs w:val="28"/>
          <w:lang w:val="en-US" w:eastAsia="en-AU"/>
        </w:rPr>
        <w:t>For example, present</w:t>
      </w:r>
      <w:r w:rsidR="00141B3C" w:rsidRPr="00DE5EC2">
        <w:rPr>
          <w:rFonts w:eastAsia="Times New Roman" w:cs="Arial"/>
          <w:sz w:val="28"/>
          <w:szCs w:val="28"/>
          <w:lang w:val="en-US" w:eastAsia="en-AU"/>
        </w:rPr>
        <w:t>ing</w:t>
      </w:r>
      <w:r w:rsidR="00527ADC" w:rsidRPr="00DE5EC2">
        <w:rPr>
          <w:rFonts w:eastAsia="Times New Roman" w:cs="Arial"/>
          <w:sz w:val="28"/>
          <w:szCs w:val="28"/>
          <w:lang w:val="en-US" w:eastAsia="en-AU"/>
        </w:rPr>
        <w:t xml:space="preserve"> a towel</w:t>
      </w:r>
      <w:r w:rsidR="00141B3C" w:rsidRPr="00DE5EC2">
        <w:rPr>
          <w:rFonts w:eastAsia="Times New Roman" w:cs="Arial"/>
          <w:sz w:val="28"/>
          <w:szCs w:val="28"/>
          <w:lang w:val="en-US" w:eastAsia="en-AU"/>
        </w:rPr>
        <w:t xml:space="preserve"> </w:t>
      </w:r>
      <w:r w:rsidR="00527ADC" w:rsidRPr="00DE5EC2">
        <w:rPr>
          <w:rFonts w:eastAsia="Times New Roman" w:cs="Arial"/>
          <w:sz w:val="28"/>
          <w:szCs w:val="28"/>
          <w:lang w:val="en-US" w:eastAsia="en-AU"/>
        </w:rPr>
        <w:t xml:space="preserve">might indicate, we’re going </w:t>
      </w:r>
      <w:r w:rsidR="00857E05" w:rsidRPr="00DE5EC2">
        <w:rPr>
          <w:rFonts w:eastAsia="Times New Roman" w:cs="Arial"/>
          <w:sz w:val="28"/>
          <w:szCs w:val="28"/>
          <w:lang w:val="en-US" w:eastAsia="en-AU"/>
        </w:rPr>
        <w:t>to go for a bath now.</w:t>
      </w:r>
      <w:r w:rsidR="0050277E" w:rsidRPr="00DE5EC2">
        <w:rPr>
          <w:rFonts w:eastAsia="Times New Roman" w:cs="Arial"/>
          <w:sz w:val="28"/>
          <w:szCs w:val="28"/>
          <w:lang w:val="en-US" w:eastAsia="en-AU"/>
        </w:rPr>
        <w:t xml:space="preserve"> </w:t>
      </w:r>
      <w:r w:rsidR="00F448CA" w:rsidRPr="00DE5EC2">
        <w:rPr>
          <w:rFonts w:eastAsia="Times New Roman" w:cs="Arial"/>
          <w:sz w:val="28"/>
          <w:szCs w:val="28"/>
          <w:lang w:val="en-US" w:eastAsia="en-AU"/>
        </w:rPr>
        <w:t xml:space="preserve">Conversely, the person with deafblindness presenting the towel to the caregiver might be a way of communicating they want a bath. </w:t>
      </w:r>
      <w:r w:rsidR="00141B3C" w:rsidRPr="00DE5EC2">
        <w:rPr>
          <w:rFonts w:eastAsia="Times New Roman" w:cs="Arial"/>
          <w:sz w:val="28"/>
          <w:szCs w:val="28"/>
          <w:lang w:val="en-US" w:eastAsia="en-AU"/>
        </w:rPr>
        <w:t>Repetition and consistent</w:t>
      </w:r>
      <w:r w:rsidR="001760B5" w:rsidRPr="00DE5EC2">
        <w:rPr>
          <w:rFonts w:eastAsia="Times New Roman" w:cs="Arial"/>
          <w:sz w:val="28"/>
          <w:szCs w:val="28"/>
          <w:lang w:val="en-US" w:eastAsia="en-AU"/>
        </w:rPr>
        <w:t xml:space="preserve"> use of touch cues and objects builds this understanding and the ability to recognise the pattern</w:t>
      </w:r>
      <w:r w:rsidR="003555E9" w:rsidRPr="00DE5EC2">
        <w:rPr>
          <w:rFonts w:eastAsia="Times New Roman" w:cs="Arial"/>
          <w:sz w:val="28"/>
          <w:szCs w:val="28"/>
          <w:lang w:val="en-US" w:eastAsia="en-AU"/>
        </w:rPr>
        <w:t>s and links.</w:t>
      </w:r>
    </w:p>
    <w:p w14:paraId="4EF4943D" w14:textId="17E7BE7B" w:rsidR="00857E05" w:rsidRPr="00DE5EC2" w:rsidRDefault="00857E05" w:rsidP="008C5AC0">
      <w:pPr>
        <w:spacing w:after="0" w:line="240" w:lineRule="auto"/>
        <w:contextualSpacing/>
        <w:rPr>
          <w:rFonts w:eastAsia="Times New Roman" w:cs="Arial"/>
          <w:sz w:val="28"/>
          <w:szCs w:val="28"/>
          <w:lang w:val="en-US" w:eastAsia="en-AU"/>
        </w:rPr>
      </w:pPr>
    </w:p>
    <w:p w14:paraId="308331C0" w14:textId="4B56B686" w:rsidR="00857E05" w:rsidRPr="00DE5EC2" w:rsidRDefault="00857E05"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 xml:space="preserve">Sign languages and </w:t>
      </w:r>
      <w:r w:rsidR="005F41F7" w:rsidRPr="00DE5EC2">
        <w:rPr>
          <w:rFonts w:eastAsia="Times New Roman" w:cs="Arial"/>
          <w:sz w:val="28"/>
          <w:szCs w:val="28"/>
          <w:lang w:val="en-US" w:eastAsia="en-AU"/>
        </w:rPr>
        <w:t>gesture can be used in different forms</w:t>
      </w:r>
      <w:r w:rsidR="00550B67" w:rsidRPr="00DE5EC2">
        <w:rPr>
          <w:rFonts w:eastAsia="Times New Roman" w:cs="Arial"/>
          <w:sz w:val="28"/>
          <w:szCs w:val="28"/>
          <w:lang w:val="en-US" w:eastAsia="en-AU"/>
        </w:rPr>
        <w:t>,</w:t>
      </w:r>
      <w:r w:rsidR="005F41F7" w:rsidRPr="00DE5EC2">
        <w:rPr>
          <w:rFonts w:eastAsia="Times New Roman" w:cs="Arial"/>
          <w:sz w:val="28"/>
          <w:szCs w:val="28"/>
          <w:lang w:val="en-US" w:eastAsia="en-AU"/>
        </w:rPr>
        <w:t xml:space="preserve"> depending on </w:t>
      </w:r>
      <w:r w:rsidR="00550B67" w:rsidRPr="00DE5EC2">
        <w:rPr>
          <w:rFonts w:eastAsia="Times New Roman" w:cs="Arial"/>
          <w:sz w:val="28"/>
          <w:szCs w:val="28"/>
          <w:lang w:val="en-US" w:eastAsia="en-AU"/>
        </w:rPr>
        <w:t xml:space="preserve">vision levels, </w:t>
      </w:r>
      <w:r w:rsidR="007D23E5" w:rsidRPr="00DE5EC2">
        <w:rPr>
          <w:rFonts w:eastAsia="Times New Roman" w:cs="Arial"/>
          <w:sz w:val="28"/>
          <w:szCs w:val="28"/>
          <w:lang w:val="en-US" w:eastAsia="en-AU"/>
        </w:rPr>
        <w:t xml:space="preserve">and </w:t>
      </w:r>
      <w:r w:rsidR="00550B67" w:rsidRPr="00DE5EC2">
        <w:rPr>
          <w:rFonts w:eastAsia="Times New Roman" w:cs="Arial"/>
          <w:sz w:val="28"/>
          <w:szCs w:val="28"/>
          <w:lang w:val="en-US" w:eastAsia="en-AU"/>
        </w:rPr>
        <w:t xml:space="preserve">can be accessed </w:t>
      </w:r>
      <w:r w:rsidR="00D23D8D" w:rsidRPr="00DE5EC2">
        <w:rPr>
          <w:rFonts w:eastAsia="Times New Roman" w:cs="Arial"/>
          <w:sz w:val="28"/>
          <w:szCs w:val="28"/>
          <w:lang w:val="en-US" w:eastAsia="en-AU"/>
        </w:rPr>
        <w:t xml:space="preserve">by seeing </w:t>
      </w:r>
      <w:r w:rsidR="00A968C3" w:rsidRPr="00DE5EC2">
        <w:rPr>
          <w:rFonts w:eastAsia="Times New Roman" w:cs="Arial"/>
          <w:sz w:val="28"/>
          <w:szCs w:val="28"/>
          <w:lang w:val="en-US" w:eastAsia="en-AU"/>
        </w:rPr>
        <w:t>them,</w:t>
      </w:r>
      <w:r w:rsidR="00D23D8D" w:rsidRPr="00DE5EC2">
        <w:rPr>
          <w:rFonts w:eastAsia="Times New Roman" w:cs="Arial"/>
          <w:sz w:val="28"/>
          <w:szCs w:val="28"/>
          <w:lang w:val="en-US" w:eastAsia="en-AU"/>
        </w:rPr>
        <w:t xml:space="preserve"> or seeing </w:t>
      </w:r>
      <w:r w:rsidR="00A968C3" w:rsidRPr="00DE5EC2">
        <w:rPr>
          <w:rFonts w:eastAsia="Times New Roman" w:cs="Arial"/>
          <w:sz w:val="28"/>
          <w:szCs w:val="28"/>
          <w:lang w:val="en-US" w:eastAsia="en-AU"/>
        </w:rPr>
        <w:t>them</w:t>
      </w:r>
      <w:r w:rsidR="00D23D8D" w:rsidRPr="00DE5EC2">
        <w:rPr>
          <w:rFonts w:eastAsia="Times New Roman" w:cs="Arial"/>
          <w:sz w:val="28"/>
          <w:szCs w:val="28"/>
          <w:lang w:val="en-US" w:eastAsia="en-AU"/>
        </w:rPr>
        <w:t xml:space="preserve"> but with modifications such as distance away or what background the signs are set against</w:t>
      </w:r>
      <w:r w:rsidR="00E65EE3" w:rsidRPr="00DE5EC2">
        <w:rPr>
          <w:rFonts w:eastAsia="Times New Roman" w:cs="Arial"/>
          <w:sz w:val="28"/>
          <w:szCs w:val="28"/>
          <w:lang w:val="en-US" w:eastAsia="en-AU"/>
        </w:rPr>
        <w:t>. If functional vision is not sufficient, signs may be offered via touch</w:t>
      </w:r>
      <w:r w:rsidR="001E147F" w:rsidRPr="00DE5EC2">
        <w:rPr>
          <w:rFonts w:eastAsia="Times New Roman" w:cs="Arial"/>
          <w:sz w:val="28"/>
          <w:szCs w:val="28"/>
          <w:lang w:val="en-US" w:eastAsia="en-AU"/>
        </w:rPr>
        <w:t xml:space="preserve">. There are a few forms of signing involving touch. </w:t>
      </w:r>
      <w:r w:rsidR="00E04CB3" w:rsidRPr="00DE5EC2">
        <w:rPr>
          <w:rFonts w:eastAsia="Times New Roman" w:cs="Arial"/>
          <w:sz w:val="28"/>
          <w:szCs w:val="28"/>
          <w:lang w:val="en-US" w:eastAsia="en-AU"/>
        </w:rPr>
        <w:t>The convention here is not to control the hands</w:t>
      </w:r>
      <w:r w:rsidR="007E333D" w:rsidRPr="00DE5EC2">
        <w:rPr>
          <w:rFonts w:eastAsia="Times New Roman" w:cs="Arial"/>
          <w:sz w:val="28"/>
          <w:szCs w:val="28"/>
          <w:lang w:val="en-US" w:eastAsia="en-AU"/>
        </w:rPr>
        <w:t>, but rather have the person with deafblindness lay their hand</w:t>
      </w:r>
      <w:r w:rsidR="00D5727A" w:rsidRPr="00DE5EC2">
        <w:rPr>
          <w:rFonts w:eastAsia="Times New Roman" w:cs="Arial"/>
          <w:sz w:val="28"/>
          <w:szCs w:val="28"/>
          <w:lang w:val="en-US" w:eastAsia="en-AU"/>
        </w:rPr>
        <w:t>s</w:t>
      </w:r>
      <w:r w:rsidR="007E333D" w:rsidRPr="00DE5EC2">
        <w:rPr>
          <w:rFonts w:eastAsia="Times New Roman" w:cs="Arial"/>
          <w:sz w:val="28"/>
          <w:szCs w:val="28"/>
          <w:lang w:val="en-US" w:eastAsia="en-AU"/>
        </w:rPr>
        <w:t xml:space="preserve"> over the </w:t>
      </w:r>
      <w:r w:rsidR="00BF2069" w:rsidRPr="00DE5EC2">
        <w:rPr>
          <w:rFonts w:eastAsia="Times New Roman" w:cs="Arial"/>
          <w:sz w:val="28"/>
          <w:szCs w:val="28"/>
          <w:lang w:val="en-US" w:eastAsia="en-AU"/>
        </w:rPr>
        <w:t>signer’s</w:t>
      </w:r>
      <w:r w:rsidR="007E333D" w:rsidRPr="00DE5EC2">
        <w:rPr>
          <w:rFonts w:eastAsia="Times New Roman" w:cs="Arial"/>
          <w:sz w:val="28"/>
          <w:szCs w:val="28"/>
          <w:lang w:val="en-US" w:eastAsia="en-AU"/>
        </w:rPr>
        <w:t xml:space="preserve"> hands to feel the movement, location and handshapes.</w:t>
      </w:r>
    </w:p>
    <w:p w14:paraId="588FA371" w14:textId="197E146D" w:rsidR="00833116" w:rsidRPr="00DE5EC2" w:rsidRDefault="00833116" w:rsidP="008C5AC0">
      <w:pPr>
        <w:spacing w:after="0" w:line="240" w:lineRule="auto"/>
        <w:contextualSpacing/>
        <w:rPr>
          <w:rFonts w:eastAsia="Times New Roman" w:cs="Arial"/>
          <w:sz w:val="28"/>
          <w:szCs w:val="28"/>
          <w:lang w:val="en-US" w:eastAsia="en-AU"/>
        </w:rPr>
      </w:pPr>
    </w:p>
    <w:p w14:paraId="14E24A74" w14:textId="68EA35C0" w:rsidR="00833116" w:rsidRPr="00DE5EC2" w:rsidRDefault="00833116" w:rsidP="008C5AC0">
      <w:pPr>
        <w:spacing w:after="0" w:line="240" w:lineRule="auto"/>
        <w:contextualSpacing/>
        <w:rPr>
          <w:rFonts w:eastAsia="Times New Roman" w:cs="Arial"/>
          <w:sz w:val="28"/>
          <w:szCs w:val="28"/>
          <w:lang w:val="en-US" w:eastAsia="en-AU"/>
        </w:rPr>
      </w:pPr>
      <w:r w:rsidRPr="00DE5EC2">
        <w:rPr>
          <w:rFonts w:eastAsia="Times New Roman" w:cs="Arial"/>
          <w:sz w:val="28"/>
          <w:szCs w:val="28"/>
          <w:lang w:val="en-US" w:eastAsia="en-AU"/>
        </w:rPr>
        <w:t>A person may have a degree of functional hearing and vision that allows them to use lip reading to access speech</w:t>
      </w:r>
      <w:r w:rsidR="00E4072F" w:rsidRPr="00DE5EC2">
        <w:rPr>
          <w:rFonts w:eastAsia="Times New Roman" w:cs="Arial"/>
          <w:sz w:val="28"/>
          <w:szCs w:val="28"/>
          <w:lang w:val="en-US" w:eastAsia="en-AU"/>
        </w:rPr>
        <w:t xml:space="preserve">. They may have enough hearing, well suited hearing technologies and </w:t>
      </w:r>
      <w:r w:rsidR="00D77A89" w:rsidRPr="00DE5EC2">
        <w:rPr>
          <w:rFonts w:eastAsia="Times New Roman" w:cs="Arial"/>
          <w:sz w:val="28"/>
          <w:szCs w:val="28"/>
          <w:lang w:val="en-US" w:eastAsia="en-AU"/>
        </w:rPr>
        <w:t>adequate movement and cognitive</w:t>
      </w:r>
      <w:r w:rsidR="00E4072F" w:rsidRPr="00DE5EC2">
        <w:rPr>
          <w:rFonts w:eastAsia="Times New Roman" w:cs="Arial"/>
          <w:sz w:val="28"/>
          <w:szCs w:val="28"/>
          <w:lang w:val="en-US" w:eastAsia="en-AU"/>
        </w:rPr>
        <w:t xml:space="preserve"> skills to facilitate speech development</w:t>
      </w:r>
      <w:r w:rsidR="00D77A89" w:rsidRPr="00DE5EC2">
        <w:rPr>
          <w:rFonts w:eastAsia="Times New Roman" w:cs="Arial"/>
          <w:sz w:val="28"/>
          <w:szCs w:val="28"/>
          <w:lang w:val="en-US" w:eastAsia="en-AU"/>
        </w:rPr>
        <w:t xml:space="preserve">. With adequate vision </w:t>
      </w:r>
      <w:r w:rsidR="000C5BDE" w:rsidRPr="00DE5EC2">
        <w:rPr>
          <w:rFonts w:eastAsia="Times New Roman" w:cs="Arial"/>
          <w:sz w:val="28"/>
          <w:szCs w:val="28"/>
          <w:lang w:val="en-US" w:eastAsia="en-AU"/>
        </w:rPr>
        <w:t xml:space="preserve">or the right sorts of modifications, </w:t>
      </w:r>
      <w:r w:rsidR="00D77A89" w:rsidRPr="00DE5EC2">
        <w:rPr>
          <w:rFonts w:eastAsia="Times New Roman" w:cs="Arial"/>
          <w:sz w:val="28"/>
          <w:szCs w:val="28"/>
          <w:lang w:val="en-US" w:eastAsia="en-AU"/>
        </w:rPr>
        <w:t>picture</w:t>
      </w:r>
      <w:r w:rsidR="00E1681E" w:rsidRPr="00DE5EC2">
        <w:rPr>
          <w:rFonts w:eastAsia="Times New Roman" w:cs="Arial"/>
          <w:sz w:val="28"/>
          <w:szCs w:val="28"/>
          <w:lang w:val="en-US" w:eastAsia="en-AU"/>
        </w:rPr>
        <w:t>s</w:t>
      </w:r>
      <w:r w:rsidR="00D77A89" w:rsidRPr="00DE5EC2">
        <w:rPr>
          <w:rFonts w:eastAsia="Times New Roman" w:cs="Arial"/>
          <w:sz w:val="28"/>
          <w:szCs w:val="28"/>
          <w:lang w:val="en-US" w:eastAsia="en-AU"/>
        </w:rPr>
        <w:t xml:space="preserve"> and </w:t>
      </w:r>
      <w:r w:rsidR="00E1681E" w:rsidRPr="00DE5EC2">
        <w:rPr>
          <w:rFonts w:eastAsia="Times New Roman" w:cs="Arial"/>
          <w:sz w:val="28"/>
          <w:szCs w:val="28"/>
          <w:lang w:val="en-US" w:eastAsia="en-AU"/>
        </w:rPr>
        <w:t xml:space="preserve">other </w:t>
      </w:r>
      <w:r w:rsidR="00D77A89" w:rsidRPr="00DE5EC2">
        <w:rPr>
          <w:rFonts w:eastAsia="Times New Roman" w:cs="Arial"/>
          <w:sz w:val="28"/>
          <w:szCs w:val="28"/>
          <w:lang w:val="en-US" w:eastAsia="en-AU"/>
        </w:rPr>
        <w:t>symbol</w:t>
      </w:r>
      <w:r w:rsidR="00E1681E" w:rsidRPr="00DE5EC2">
        <w:rPr>
          <w:rFonts w:eastAsia="Times New Roman" w:cs="Arial"/>
          <w:sz w:val="28"/>
          <w:szCs w:val="28"/>
          <w:lang w:val="en-US" w:eastAsia="en-AU"/>
        </w:rPr>
        <w:t>s</w:t>
      </w:r>
      <w:r w:rsidR="00D77A89" w:rsidRPr="00DE5EC2">
        <w:rPr>
          <w:rFonts w:eastAsia="Times New Roman" w:cs="Arial"/>
          <w:sz w:val="28"/>
          <w:szCs w:val="28"/>
          <w:lang w:val="en-US" w:eastAsia="en-AU"/>
        </w:rPr>
        <w:t xml:space="preserve"> </w:t>
      </w:r>
      <w:r w:rsidR="00E1681E" w:rsidRPr="00DE5EC2">
        <w:rPr>
          <w:rFonts w:eastAsia="Times New Roman" w:cs="Arial"/>
          <w:sz w:val="28"/>
          <w:szCs w:val="28"/>
          <w:lang w:val="en-US" w:eastAsia="en-AU"/>
        </w:rPr>
        <w:t xml:space="preserve">can be used </w:t>
      </w:r>
      <w:r w:rsidR="000558F9" w:rsidRPr="00DE5EC2">
        <w:rPr>
          <w:rFonts w:eastAsia="Times New Roman" w:cs="Arial"/>
          <w:sz w:val="28"/>
          <w:szCs w:val="28"/>
          <w:lang w:val="en-US" w:eastAsia="en-AU"/>
        </w:rPr>
        <w:t xml:space="preserve">to represent </w:t>
      </w:r>
      <w:r w:rsidR="000C5BDE" w:rsidRPr="00DE5EC2">
        <w:rPr>
          <w:rFonts w:eastAsia="Times New Roman" w:cs="Arial"/>
          <w:sz w:val="28"/>
          <w:szCs w:val="28"/>
          <w:lang w:val="en-US" w:eastAsia="en-AU"/>
        </w:rPr>
        <w:t>words and language.</w:t>
      </w:r>
    </w:p>
    <w:p w14:paraId="7C1CE7C7" w14:textId="77777777" w:rsidR="00BB27D9" w:rsidRPr="00DE5EC2" w:rsidRDefault="00BB27D9" w:rsidP="008C5AC0">
      <w:pPr>
        <w:spacing w:after="0" w:line="240" w:lineRule="auto"/>
        <w:contextualSpacing/>
        <w:rPr>
          <w:rFonts w:eastAsia="Times New Roman" w:cs="Arial"/>
          <w:sz w:val="28"/>
          <w:szCs w:val="28"/>
          <w:lang w:val="en-US" w:eastAsia="en-AU"/>
        </w:rPr>
      </w:pPr>
    </w:p>
    <w:p w14:paraId="6BEE9B24" w14:textId="35AF320B" w:rsidR="00BB27D9" w:rsidRPr="00DE5EC2" w:rsidRDefault="00BB27D9" w:rsidP="008C5AC0">
      <w:pPr>
        <w:spacing w:after="0" w:line="240" w:lineRule="auto"/>
        <w:contextualSpacing/>
        <w:rPr>
          <w:rFonts w:eastAsia="Times New Roman" w:cs="Arial"/>
          <w:sz w:val="28"/>
          <w:szCs w:val="28"/>
          <w:lang w:val="en-US" w:eastAsia="en-AU"/>
        </w:rPr>
      </w:pPr>
      <w:r w:rsidRPr="00DE5EC2">
        <w:rPr>
          <w:rFonts w:cs="Arial"/>
          <w:sz w:val="28"/>
          <w:szCs w:val="28"/>
          <w:lang w:val="en-US"/>
        </w:rPr>
        <w:t>That concludes this module.</w:t>
      </w:r>
    </w:p>
    <w:p w14:paraId="7D5C07FB" w14:textId="7052CCAA" w:rsidR="00B3539C" w:rsidRPr="00DE5EC2" w:rsidRDefault="00B3539C" w:rsidP="008C5AC0">
      <w:pPr>
        <w:spacing w:after="0" w:line="240" w:lineRule="auto"/>
        <w:contextualSpacing/>
        <w:rPr>
          <w:rFonts w:eastAsia="Times New Roman" w:cs="Arial"/>
          <w:sz w:val="28"/>
          <w:szCs w:val="28"/>
          <w:lang w:val="en-US" w:eastAsia="en-AU"/>
        </w:rPr>
      </w:pPr>
    </w:p>
    <w:p w14:paraId="04C728EA" w14:textId="571213EE" w:rsidR="00EB38FB" w:rsidRPr="00DE5EC2" w:rsidRDefault="008E1E26" w:rsidP="008E1E26">
      <w:pPr>
        <w:pStyle w:val="Heading1"/>
        <w:rPr>
          <w:rFonts w:ascii="Arial" w:eastAsia="Times New Roman" w:hAnsi="Arial" w:cs="Arial"/>
          <w:sz w:val="28"/>
          <w:szCs w:val="28"/>
          <w:lang w:eastAsia="en-AU"/>
        </w:rPr>
      </w:pPr>
      <w:r w:rsidRPr="00DE5EC2">
        <w:rPr>
          <w:rFonts w:ascii="Arial" w:eastAsia="Times New Roman" w:hAnsi="Arial" w:cs="Arial"/>
          <w:sz w:val="28"/>
          <w:szCs w:val="28"/>
          <w:lang w:eastAsia="en-AU"/>
        </w:rPr>
        <w:t>References</w:t>
      </w:r>
    </w:p>
    <w:p w14:paraId="5E5EEF2A" w14:textId="08669A1C" w:rsidR="00D6599E" w:rsidRPr="00DE5EC2" w:rsidRDefault="00D6599E" w:rsidP="00D6599E">
      <w:pPr>
        <w:rPr>
          <w:rFonts w:cs="Arial"/>
          <w:sz w:val="28"/>
          <w:szCs w:val="28"/>
          <w:lang w:val="en-US"/>
        </w:rPr>
      </w:pPr>
      <w:r w:rsidRPr="00DE5EC2">
        <w:rPr>
          <w:rFonts w:cs="Arial"/>
          <w:sz w:val="28"/>
          <w:szCs w:val="28"/>
          <w:lang w:val="en-US"/>
        </w:rPr>
        <w:t xml:space="preserve">References for this presentation can be found on the following </w:t>
      </w:r>
      <w:r w:rsidR="003A2FC7" w:rsidRPr="00DE5EC2">
        <w:rPr>
          <w:rFonts w:cs="Arial"/>
          <w:sz w:val="28"/>
          <w:szCs w:val="28"/>
          <w:lang w:val="en-US"/>
        </w:rPr>
        <w:t>f</w:t>
      </w:r>
      <w:r w:rsidR="00AD78A4" w:rsidRPr="00DE5EC2">
        <w:rPr>
          <w:rFonts w:cs="Arial"/>
          <w:sz w:val="28"/>
          <w:szCs w:val="28"/>
          <w:lang w:val="en-US"/>
        </w:rPr>
        <w:t xml:space="preserve">ive </w:t>
      </w:r>
      <w:r w:rsidRPr="00DE5EC2">
        <w:rPr>
          <w:rFonts w:cs="Arial"/>
          <w:sz w:val="28"/>
          <w:szCs w:val="28"/>
          <w:lang w:val="en-US"/>
        </w:rPr>
        <w:t>slides.</w:t>
      </w:r>
    </w:p>
    <w:p w14:paraId="0B2B98D9" w14:textId="5D4A87F2" w:rsidR="00D6599E" w:rsidRPr="00DE5EC2" w:rsidRDefault="00D6599E" w:rsidP="00D6599E">
      <w:pPr>
        <w:rPr>
          <w:rFonts w:cs="Arial"/>
          <w:sz w:val="28"/>
          <w:szCs w:val="28"/>
          <w:lang w:val="en-US"/>
        </w:rPr>
      </w:pPr>
      <w:r w:rsidRPr="00DE5EC2">
        <w:rPr>
          <w:rFonts w:cs="Arial"/>
          <w:sz w:val="28"/>
          <w:szCs w:val="28"/>
          <w:lang w:val="en-US"/>
        </w:rPr>
        <w:t xml:space="preserve">A word document of the references will also accompany this video on the Deafblind Information Australia website which is located at </w:t>
      </w:r>
      <w:hyperlink r:id="rId12" w:history="1">
        <w:r w:rsidR="003720F9" w:rsidRPr="00DE5EC2">
          <w:rPr>
            <w:rStyle w:val="Hyperlink"/>
            <w:rFonts w:cs="Arial"/>
            <w:sz w:val="28"/>
            <w:szCs w:val="28"/>
            <w:lang w:val="en-US"/>
          </w:rPr>
          <w:t>www.deafblindinformation.org.au</w:t>
        </w:r>
      </w:hyperlink>
      <w:r w:rsidR="003720F9" w:rsidRPr="00DE5EC2">
        <w:rPr>
          <w:rFonts w:cs="Arial"/>
          <w:sz w:val="28"/>
          <w:szCs w:val="28"/>
          <w:lang w:val="en-US"/>
        </w:rPr>
        <w:t xml:space="preserve"> </w:t>
      </w:r>
    </w:p>
    <w:p w14:paraId="229385F7" w14:textId="77BD86CD" w:rsidR="00D6599E" w:rsidRPr="00DE5EC2" w:rsidRDefault="00D6599E" w:rsidP="00D6599E">
      <w:pPr>
        <w:rPr>
          <w:rFonts w:cs="Arial"/>
          <w:sz w:val="28"/>
          <w:szCs w:val="28"/>
          <w:lang w:val="en-US"/>
        </w:rPr>
      </w:pPr>
      <w:r w:rsidRPr="00DE5EC2">
        <w:rPr>
          <w:rFonts w:cs="Arial"/>
          <w:sz w:val="28"/>
          <w:szCs w:val="28"/>
          <w:lang w:val="en-US"/>
        </w:rPr>
        <w:t xml:space="preserve">Project officers can be reached by email at </w:t>
      </w:r>
      <w:hyperlink r:id="rId13" w:history="1">
        <w:r w:rsidRPr="00DE5EC2">
          <w:rPr>
            <w:rStyle w:val="Hyperlink"/>
            <w:rFonts w:cs="Arial"/>
            <w:sz w:val="28"/>
            <w:szCs w:val="28"/>
            <w:lang w:val="en-US"/>
          </w:rPr>
          <w:t>info@deafblindinformation.org.au</w:t>
        </w:r>
      </w:hyperlink>
      <w:r w:rsidRPr="00DE5EC2">
        <w:rPr>
          <w:rFonts w:cs="Arial"/>
          <w:sz w:val="28"/>
          <w:szCs w:val="28"/>
          <w:lang w:val="en-US"/>
        </w:rPr>
        <w:t xml:space="preserve"> </w:t>
      </w:r>
    </w:p>
    <w:p w14:paraId="743FF2F5" w14:textId="3DD7DBA8" w:rsidR="00CF3A86" w:rsidRPr="00DE5EC2" w:rsidRDefault="00CF3A86" w:rsidP="008C5AC0">
      <w:pPr>
        <w:spacing w:after="0" w:line="240" w:lineRule="auto"/>
        <w:contextualSpacing/>
        <w:rPr>
          <w:rFonts w:cs="Arial"/>
          <w:sz w:val="28"/>
          <w:szCs w:val="28"/>
          <w:lang w:eastAsia="en-AU"/>
        </w:rPr>
      </w:pPr>
    </w:p>
    <w:p w14:paraId="1D1299EB" w14:textId="3771F6E7" w:rsidR="00E8298E" w:rsidRPr="00DE5EC2" w:rsidRDefault="00E8298E" w:rsidP="008C5AC0">
      <w:pPr>
        <w:spacing w:after="0" w:line="240" w:lineRule="auto"/>
        <w:contextualSpacing/>
        <w:rPr>
          <w:rFonts w:cs="Arial"/>
          <w:sz w:val="28"/>
          <w:szCs w:val="28"/>
          <w:lang w:eastAsia="en-AU"/>
        </w:rPr>
      </w:pPr>
      <w:r w:rsidRPr="00DE5EC2">
        <w:rPr>
          <w:rFonts w:cs="Arial"/>
          <w:sz w:val="28"/>
          <w:szCs w:val="28"/>
          <w:lang w:eastAsia="en-AU"/>
        </w:rPr>
        <w:lastRenderedPageBreak/>
        <w:t xml:space="preserve">We will now open up to audience questions. If you </w:t>
      </w:r>
      <w:r w:rsidR="00902E44" w:rsidRPr="00DE5EC2">
        <w:rPr>
          <w:rFonts w:cs="Arial"/>
          <w:sz w:val="28"/>
          <w:szCs w:val="28"/>
          <w:lang w:eastAsia="en-AU"/>
        </w:rPr>
        <w:t>prefer to ask your question in Auslan, please type in the chat</w:t>
      </w:r>
      <w:r w:rsidR="00F25667" w:rsidRPr="00DE5EC2">
        <w:rPr>
          <w:rFonts w:cs="Arial"/>
          <w:sz w:val="28"/>
          <w:szCs w:val="28"/>
          <w:lang w:eastAsia="en-AU"/>
        </w:rPr>
        <w:t xml:space="preserve">, </w:t>
      </w:r>
      <w:r w:rsidR="00830F3E" w:rsidRPr="00DE5EC2">
        <w:rPr>
          <w:rFonts w:cs="Arial"/>
          <w:sz w:val="28"/>
          <w:szCs w:val="28"/>
          <w:lang w:eastAsia="en-AU"/>
        </w:rPr>
        <w:t>“</w:t>
      </w:r>
      <w:r w:rsidR="00F25667" w:rsidRPr="00DE5EC2">
        <w:rPr>
          <w:rFonts w:cs="Arial"/>
          <w:sz w:val="28"/>
          <w:szCs w:val="28"/>
          <w:lang w:eastAsia="en-AU"/>
        </w:rPr>
        <w:t>I need my camera</w:t>
      </w:r>
      <w:r w:rsidR="00830F3E" w:rsidRPr="00DE5EC2">
        <w:rPr>
          <w:rFonts w:cs="Arial"/>
          <w:sz w:val="28"/>
          <w:szCs w:val="28"/>
          <w:lang w:eastAsia="en-AU"/>
        </w:rPr>
        <w:t>”</w:t>
      </w:r>
      <w:r w:rsidR="00F25667" w:rsidRPr="00DE5EC2">
        <w:rPr>
          <w:rFonts w:cs="Arial"/>
          <w:sz w:val="28"/>
          <w:szCs w:val="28"/>
          <w:lang w:eastAsia="en-AU"/>
        </w:rPr>
        <w:t xml:space="preserve"> and </w:t>
      </w:r>
      <w:r w:rsidR="00EE2678" w:rsidRPr="00DE5EC2">
        <w:rPr>
          <w:rFonts w:cs="Arial"/>
          <w:sz w:val="28"/>
          <w:szCs w:val="28"/>
          <w:lang w:eastAsia="en-AU"/>
        </w:rPr>
        <w:t xml:space="preserve">this will be </w:t>
      </w:r>
      <w:r w:rsidR="00F25667" w:rsidRPr="00DE5EC2">
        <w:rPr>
          <w:rFonts w:cs="Arial"/>
          <w:sz w:val="28"/>
          <w:szCs w:val="28"/>
          <w:lang w:eastAsia="en-AU"/>
        </w:rPr>
        <w:t>turn</w:t>
      </w:r>
      <w:r w:rsidR="00EE2678" w:rsidRPr="00DE5EC2">
        <w:rPr>
          <w:rFonts w:cs="Arial"/>
          <w:sz w:val="28"/>
          <w:szCs w:val="28"/>
          <w:lang w:eastAsia="en-AU"/>
        </w:rPr>
        <w:t>ed</w:t>
      </w:r>
      <w:r w:rsidR="00F25667" w:rsidRPr="00DE5EC2">
        <w:rPr>
          <w:rFonts w:cs="Arial"/>
          <w:sz w:val="28"/>
          <w:szCs w:val="28"/>
          <w:lang w:eastAsia="en-AU"/>
        </w:rPr>
        <w:t xml:space="preserve"> on </w:t>
      </w:r>
      <w:r w:rsidR="00EE2678" w:rsidRPr="00DE5EC2">
        <w:rPr>
          <w:rFonts w:cs="Arial"/>
          <w:sz w:val="28"/>
          <w:szCs w:val="28"/>
          <w:lang w:eastAsia="en-AU"/>
        </w:rPr>
        <w:t xml:space="preserve">and for those who need it, </w:t>
      </w:r>
      <w:r w:rsidR="00BB27D9" w:rsidRPr="00DE5EC2">
        <w:rPr>
          <w:rFonts w:cs="Arial"/>
          <w:sz w:val="28"/>
          <w:szCs w:val="28"/>
          <w:lang w:eastAsia="en-AU"/>
        </w:rPr>
        <w:t>your question</w:t>
      </w:r>
      <w:r w:rsidR="00EE2678" w:rsidRPr="00DE5EC2">
        <w:rPr>
          <w:rFonts w:cs="Arial"/>
          <w:sz w:val="28"/>
          <w:szCs w:val="28"/>
          <w:lang w:eastAsia="en-AU"/>
        </w:rPr>
        <w:t xml:space="preserve"> will be interpreted into English.</w:t>
      </w:r>
    </w:p>
    <w:p w14:paraId="581CA56E" w14:textId="6F1BC0C1" w:rsidR="00E711D9" w:rsidRPr="00DE5EC2" w:rsidRDefault="00E711D9" w:rsidP="008C5AC0">
      <w:pPr>
        <w:spacing w:after="0" w:line="240" w:lineRule="auto"/>
        <w:contextualSpacing/>
        <w:rPr>
          <w:rFonts w:eastAsia="Times New Roman" w:cs="Arial"/>
          <w:sz w:val="28"/>
          <w:szCs w:val="28"/>
          <w:lang w:eastAsia="en-AU"/>
        </w:rPr>
      </w:pPr>
    </w:p>
    <w:p w14:paraId="782C5853" w14:textId="2747AF44" w:rsidR="00DE5EC2" w:rsidRDefault="00CF3A86" w:rsidP="00CF3A86">
      <w:pPr>
        <w:pStyle w:val="Style1"/>
        <w:rPr>
          <w:rStyle w:val="Strong"/>
          <w:rFonts w:ascii="Arial" w:hAnsi="Arial" w:cs="Arial"/>
          <w:sz w:val="28"/>
          <w:szCs w:val="28"/>
        </w:rPr>
      </w:pPr>
      <w:r w:rsidRPr="00DE5EC2">
        <w:rPr>
          <w:rStyle w:val="Strong"/>
          <w:rFonts w:ascii="Arial" w:hAnsi="Arial" w:cs="Arial"/>
          <w:sz w:val="28"/>
          <w:szCs w:val="28"/>
        </w:rPr>
        <w:t xml:space="preserve">Transcribed </w:t>
      </w:r>
      <w:r w:rsidR="0043715D" w:rsidRPr="00DE5EC2">
        <w:rPr>
          <w:rStyle w:val="Strong"/>
          <w:rFonts w:ascii="Arial" w:hAnsi="Arial" w:cs="Arial"/>
          <w:sz w:val="28"/>
          <w:szCs w:val="28"/>
        </w:rPr>
        <w:t>March 2021</w:t>
      </w:r>
    </w:p>
    <w:p w14:paraId="041B8E56" w14:textId="77777777" w:rsidR="00DE5EC2" w:rsidRPr="00DE5EC2" w:rsidRDefault="00DE5EC2" w:rsidP="00CF3A86">
      <w:pPr>
        <w:pStyle w:val="Style1"/>
        <w:rPr>
          <w:rFonts w:ascii="Arial" w:hAnsi="Arial" w:cs="Arial"/>
          <w:b w:val="0"/>
          <w:bCs/>
          <w:sz w:val="28"/>
          <w:szCs w:val="28"/>
        </w:rPr>
      </w:pPr>
    </w:p>
    <w:p w14:paraId="61A7A7A0" w14:textId="68631A6A" w:rsidR="00DE5EC2" w:rsidRPr="00DE5EC2" w:rsidRDefault="00DE5EC2" w:rsidP="00DE5EC2">
      <w:pPr>
        <w:rPr>
          <w:lang w:eastAsia="en-AU"/>
        </w:rPr>
      </w:pPr>
      <w:r w:rsidRPr="00DE5EC2">
        <w:rPr>
          <w:lang w:eastAsia="en-AU"/>
        </w:rPr>
        <w:t>End of document</w:t>
      </w:r>
    </w:p>
    <w:sectPr w:rsidR="00DE5EC2" w:rsidRPr="00DE5EC2" w:rsidSect="00E91E2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E3A4" w14:textId="77777777" w:rsidR="00D2604E" w:rsidRDefault="00D2604E" w:rsidP="00D06EA8">
      <w:pPr>
        <w:spacing w:after="0" w:line="240" w:lineRule="auto"/>
      </w:pPr>
      <w:r>
        <w:separator/>
      </w:r>
    </w:p>
  </w:endnote>
  <w:endnote w:type="continuationSeparator" w:id="0">
    <w:p w14:paraId="5B74F619" w14:textId="77777777" w:rsidR="00D2604E" w:rsidRDefault="00D2604E" w:rsidP="00D0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CC3C" w14:textId="4A006538" w:rsidR="00D06EA8" w:rsidRDefault="00D06EA8">
    <w:pPr>
      <w:pStyle w:val="Footer"/>
    </w:pPr>
    <w:r>
      <w:rPr>
        <w:noProof/>
        <w:lang w:eastAsia="en-AU"/>
      </w:rPr>
      <w:drawing>
        <wp:anchor distT="0" distB="0" distL="114300" distR="114300" simplePos="0" relativeHeight="251658240" behindDoc="1" locked="0" layoutInCell="1" allowOverlap="1" wp14:anchorId="03A2FC4C" wp14:editId="5E7033F0">
          <wp:simplePos x="0" y="0"/>
          <wp:positionH relativeFrom="column">
            <wp:posOffset>-825500</wp:posOffset>
          </wp:positionH>
          <wp:positionV relativeFrom="paragraph">
            <wp:posOffset>-154940</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27893B38" w14:textId="7FF7F322" w:rsidR="00D06EA8" w:rsidRDefault="00D06EA8">
    <w:pPr>
      <w:pStyle w:val="Footer"/>
    </w:pPr>
  </w:p>
  <w:p w14:paraId="462F5F15" w14:textId="0BF5E852" w:rsidR="00D06EA8" w:rsidRPr="0069114F" w:rsidRDefault="0069114F" w:rsidP="0069114F">
    <w:pPr>
      <w:pStyle w:val="Footer"/>
      <w:jc w:val="right"/>
      <w:rPr>
        <w:rFonts w:cs="Arial"/>
        <w:color w:val="000005"/>
      </w:rPr>
    </w:pPr>
    <w:r w:rsidRPr="0069114F">
      <w:rPr>
        <w:rFonts w:cs="Arial"/>
        <w:color w:val="000005"/>
      </w:rPr>
      <w:t xml:space="preserve">Page | </w:t>
    </w:r>
    <w:r w:rsidRPr="0069114F">
      <w:rPr>
        <w:rFonts w:cs="Arial"/>
        <w:color w:val="000005"/>
      </w:rPr>
      <w:fldChar w:fldCharType="begin"/>
    </w:r>
    <w:r w:rsidRPr="0069114F">
      <w:rPr>
        <w:rFonts w:cs="Arial"/>
        <w:color w:val="000005"/>
      </w:rPr>
      <w:instrText xml:space="preserve"> PAGE   \* MERGEFORMAT </w:instrText>
    </w:r>
    <w:r w:rsidRPr="0069114F">
      <w:rPr>
        <w:rFonts w:cs="Arial"/>
        <w:color w:val="000005"/>
      </w:rPr>
      <w:fldChar w:fldCharType="separate"/>
    </w:r>
    <w:r w:rsidR="00DE5EC2">
      <w:rPr>
        <w:rFonts w:cs="Arial"/>
        <w:noProof/>
        <w:color w:val="000005"/>
      </w:rPr>
      <w:t>13</w:t>
    </w:r>
    <w:r w:rsidRPr="0069114F">
      <w:rPr>
        <w:rFonts w:cs="Arial"/>
        <w:noProof/>
        <w:color w:val="000005"/>
      </w:rPr>
      <w:fldChar w:fldCharType="end"/>
    </w:r>
  </w:p>
  <w:p w14:paraId="0B6A8CEF" w14:textId="77777777" w:rsidR="0069114F" w:rsidRDefault="006911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03E80" w14:textId="77777777" w:rsidR="00D2604E" w:rsidRDefault="00D2604E" w:rsidP="00D06EA8">
      <w:pPr>
        <w:spacing w:after="0" w:line="240" w:lineRule="auto"/>
      </w:pPr>
      <w:r>
        <w:separator/>
      </w:r>
    </w:p>
  </w:footnote>
  <w:footnote w:type="continuationSeparator" w:id="0">
    <w:p w14:paraId="2F78C985" w14:textId="77777777" w:rsidR="00D2604E" w:rsidRDefault="00D2604E" w:rsidP="00D06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CD9"/>
    <w:multiLevelType w:val="hybridMultilevel"/>
    <w:tmpl w:val="65586744"/>
    <w:lvl w:ilvl="0" w:tplc="F26CE204">
      <w:start w:val="1"/>
      <w:numFmt w:val="bullet"/>
      <w:lvlText w:val="•"/>
      <w:lvlJc w:val="left"/>
      <w:pPr>
        <w:tabs>
          <w:tab w:val="num" w:pos="720"/>
        </w:tabs>
        <w:ind w:left="720" w:hanging="360"/>
      </w:pPr>
      <w:rPr>
        <w:rFonts w:ascii="Arial" w:hAnsi="Arial" w:hint="default"/>
      </w:rPr>
    </w:lvl>
    <w:lvl w:ilvl="1" w:tplc="7250F18A" w:tentative="1">
      <w:start w:val="1"/>
      <w:numFmt w:val="bullet"/>
      <w:lvlText w:val="•"/>
      <w:lvlJc w:val="left"/>
      <w:pPr>
        <w:tabs>
          <w:tab w:val="num" w:pos="1440"/>
        </w:tabs>
        <w:ind w:left="1440" w:hanging="360"/>
      </w:pPr>
      <w:rPr>
        <w:rFonts w:ascii="Arial" w:hAnsi="Arial" w:hint="default"/>
      </w:rPr>
    </w:lvl>
    <w:lvl w:ilvl="2" w:tplc="CAC2121C" w:tentative="1">
      <w:start w:val="1"/>
      <w:numFmt w:val="bullet"/>
      <w:lvlText w:val="•"/>
      <w:lvlJc w:val="left"/>
      <w:pPr>
        <w:tabs>
          <w:tab w:val="num" w:pos="2160"/>
        </w:tabs>
        <w:ind w:left="2160" w:hanging="360"/>
      </w:pPr>
      <w:rPr>
        <w:rFonts w:ascii="Arial" w:hAnsi="Arial" w:hint="default"/>
      </w:rPr>
    </w:lvl>
    <w:lvl w:ilvl="3" w:tplc="03DA116C" w:tentative="1">
      <w:start w:val="1"/>
      <w:numFmt w:val="bullet"/>
      <w:lvlText w:val="•"/>
      <w:lvlJc w:val="left"/>
      <w:pPr>
        <w:tabs>
          <w:tab w:val="num" w:pos="2880"/>
        </w:tabs>
        <w:ind w:left="2880" w:hanging="360"/>
      </w:pPr>
      <w:rPr>
        <w:rFonts w:ascii="Arial" w:hAnsi="Arial" w:hint="default"/>
      </w:rPr>
    </w:lvl>
    <w:lvl w:ilvl="4" w:tplc="A0626548" w:tentative="1">
      <w:start w:val="1"/>
      <w:numFmt w:val="bullet"/>
      <w:lvlText w:val="•"/>
      <w:lvlJc w:val="left"/>
      <w:pPr>
        <w:tabs>
          <w:tab w:val="num" w:pos="3600"/>
        </w:tabs>
        <w:ind w:left="3600" w:hanging="360"/>
      </w:pPr>
      <w:rPr>
        <w:rFonts w:ascii="Arial" w:hAnsi="Arial" w:hint="default"/>
      </w:rPr>
    </w:lvl>
    <w:lvl w:ilvl="5" w:tplc="DE5C1B70" w:tentative="1">
      <w:start w:val="1"/>
      <w:numFmt w:val="bullet"/>
      <w:lvlText w:val="•"/>
      <w:lvlJc w:val="left"/>
      <w:pPr>
        <w:tabs>
          <w:tab w:val="num" w:pos="4320"/>
        </w:tabs>
        <w:ind w:left="4320" w:hanging="360"/>
      </w:pPr>
      <w:rPr>
        <w:rFonts w:ascii="Arial" w:hAnsi="Arial" w:hint="default"/>
      </w:rPr>
    </w:lvl>
    <w:lvl w:ilvl="6" w:tplc="F7286B22" w:tentative="1">
      <w:start w:val="1"/>
      <w:numFmt w:val="bullet"/>
      <w:lvlText w:val="•"/>
      <w:lvlJc w:val="left"/>
      <w:pPr>
        <w:tabs>
          <w:tab w:val="num" w:pos="5040"/>
        </w:tabs>
        <w:ind w:left="5040" w:hanging="360"/>
      </w:pPr>
      <w:rPr>
        <w:rFonts w:ascii="Arial" w:hAnsi="Arial" w:hint="default"/>
      </w:rPr>
    </w:lvl>
    <w:lvl w:ilvl="7" w:tplc="88B2A322" w:tentative="1">
      <w:start w:val="1"/>
      <w:numFmt w:val="bullet"/>
      <w:lvlText w:val="•"/>
      <w:lvlJc w:val="left"/>
      <w:pPr>
        <w:tabs>
          <w:tab w:val="num" w:pos="5760"/>
        </w:tabs>
        <w:ind w:left="5760" w:hanging="360"/>
      </w:pPr>
      <w:rPr>
        <w:rFonts w:ascii="Arial" w:hAnsi="Arial" w:hint="default"/>
      </w:rPr>
    </w:lvl>
    <w:lvl w:ilvl="8" w:tplc="BD1EBE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42ABC"/>
    <w:multiLevelType w:val="hybridMultilevel"/>
    <w:tmpl w:val="3D88D3A2"/>
    <w:lvl w:ilvl="0" w:tplc="6AEEC4BA">
      <w:start w:val="1"/>
      <w:numFmt w:val="bullet"/>
      <w:lvlText w:val="•"/>
      <w:lvlJc w:val="left"/>
      <w:pPr>
        <w:tabs>
          <w:tab w:val="num" w:pos="720"/>
        </w:tabs>
        <w:ind w:left="720" w:hanging="360"/>
      </w:pPr>
      <w:rPr>
        <w:rFonts w:ascii="Arial" w:hAnsi="Arial" w:hint="default"/>
      </w:rPr>
    </w:lvl>
    <w:lvl w:ilvl="1" w:tplc="8BCEF35C" w:tentative="1">
      <w:start w:val="1"/>
      <w:numFmt w:val="bullet"/>
      <w:lvlText w:val="•"/>
      <w:lvlJc w:val="left"/>
      <w:pPr>
        <w:tabs>
          <w:tab w:val="num" w:pos="1440"/>
        </w:tabs>
        <w:ind w:left="1440" w:hanging="360"/>
      </w:pPr>
      <w:rPr>
        <w:rFonts w:ascii="Arial" w:hAnsi="Arial" w:hint="default"/>
      </w:rPr>
    </w:lvl>
    <w:lvl w:ilvl="2" w:tplc="CFE88AA0" w:tentative="1">
      <w:start w:val="1"/>
      <w:numFmt w:val="bullet"/>
      <w:lvlText w:val="•"/>
      <w:lvlJc w:val="left"/>
      <w:pPr>
        <w:tabs>
          <w:tab w:val="num" w:pos="2160"/>
        </w:tabs>
        <w:ind w:left="2160" w:hanging="360"/>
      </w:pPr>
      <w:rPr>
        <w:rFonts w:ascii="Arial" w:hAnsi="Arial" w:hint="default"/>
      </w:rPr>
    </w:lvl>
    <w:lvl w:ilvl="3" w:tplc="C64E5A7E" w:tentative="1">
      <w:start w:val="1"/>
      <w:numFmt w:val="bullet"/>
      <w:lvlText w:val="•"/>
      <w:lvlJc w:val="left"/>
      <w:pPr>
        <w:tabs>
          <w:tab w:val="num" w:pos="2880"/>
        </w:tabs>
        <w:ind w:left="2880" w:hanging="360"/>
      </w:pPr>
      <w:rPr>
        <w:rFonts w:ascii="Arial" w:hAnsi="Arial" w:hint="default"/>
      </w:rPr>
    </w:lvl>
    <w:lvl w:ilvl="4" w:tplc="0DAC0114" w:tentative="1">
      <w:start w:val="1"/>
      <w:numFmt w:val="bullet"/>
      <w:lvlText w:val="•"/>
      <w:lvlJc w:val="left"/>
      <w:pPr>
        <w:tabs>
          <w:tab w:val="num" w:pos="3600"/>
        </w:tabs>
        <w:ind w:left="3600" w:hanging="360"/>
      </w:pPr>
      <w:rPr>
        <w:rFonts w:ascii="Arial" w:hAnsi="Arial" w:hint="default"/>
      </w:rPr>
    </w:lvl>
    <w:lvl w:ilvl="5" w:tplc="C090ECAC" w:tentative="1">
      <w:start w:val="1"/>
      <w:numFmt w:val="bullet"/>
      <w:lvlText w:val="•"/>
      <w:lvlJc w:val="left"/>
      <w:pPr>
        <w:tabs>
          <w:tab w:val="num" w:pos="4320"/>
        </w:tabs>
        <w:ind w:left="4320" w:hanging="360"/>
      </w:pPr>
      <w:rPr>
        <w:rFonts w:ascii="Arial" w:hAnsi="Arial" w:hint="default"/>
      </w:rPr>
    </w:lvl>
    <w:lvl w:ilvl="6" w:tplc="15F6D810" w:tentative="1">
      <w:start w:val="1"/>
      <w:numFmt w:val="bullet"/>
      <w:lvlText w:val="•"/>
      <w:lvlJc w:val="left"/>
      <w:pPr>
        <w:tabs>
          <w:tab w:val="num" w:pos="5040"/>
        </w:tabs>
        <w:ind w:left="5040" w:hanging="360"/>
      </w:pPr>
      <w:rPr>
        <w:rFonts w:ascii="Arial" w:hAnsi="Arial" w:hint="default"/>
      </w:rPr>
    </w:lvl>
    <w:lvl w:ilvl="7" w:tplc="5E0C79D0" w:tentative="1">
      <w:start w:val="1"/>
      <w:numFmt w:val="bullet"/>
      <w:lvlText w:val="•"/>
      <w:lvlJc w:val="left"/>
      <w:pPr>
        <w:tabs>
          <w:tab w:val="num" w:pos="5760"/>
        </w:tabs>
        <w:ind w:left="5760" w:hanging="360"/>
      </w:pPr>
      <w:rPr>
        <w:rFonts w:ascii="Arial" w:hAnsi="Arial" w:hint="default"/>
      </w:rPr>
    </w:lvl>
    <w:lvl w:ilvl="8" w:tplc="B1D010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8172E7"/>
    <w:multiLevelType w:val="hybridMultilevel"/>
    <w:tmpl w:val="E072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0C08EB"/>
    <w:multiLevelType w:val="hybridMultilevel"/>
    <w:tmpl w:val="4B4A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30ADC"/>
    <w:multiLevelType w:val="hybridMultilevel"/>
    <w:tmpl w:val="75A47A48"/>
    <w:lvl w:ilvl="0" w:tplc="8A06B0E0">
      <w:start w:val="1"/>
      <w:numFmt w:val="bullet"/>
      <w:lvlText w:val="•"/>
      <w:lvlJc w:val="left"/>
      <w:pPr>
        <w:tabs>
          <w:tab w:val="num" w:pos="720"/>
        </w:tabs>
        <w:ind w:left="720" w:hanging="360"/>
      </w:pPr>
      <w:rPr>
        <w:rFonts w:ascii="Arial" w:hAnsi="Arial" w:hint="default"/>
      </w:rPr>
    </w:lvl>
    <w:lvl w:ilvl="1" w:tplc="348E76C4" w:tentative="1">
      <w:start w:val="1"/>
      <w:numFmt w:val="bullet"/>
      <w:lvlText w:val="•"/>
      <w:lvlJc w:val="left"/>
      <w:pPr>
        <w:tabs>
          <w:tab w:val="num" w:pos="1440"/>
        </w:tabs>
        <w:ind w:left="1440" w:hanging="360"/>
      </w:pPr>
      <w:rPr>
        <w:rFonts w:ascii="Arial" w:hAnsi="Arial" w:hint="default"/>
      </w:rPr>
    </w:lvl>
    <w:lvl w:ilvl="2" w:tplc="E2D0EE46" w:tentative="1">
      <w:start w:val="1"/>
      <w:numFmt w:val="bullet"/>
      <w:lvlText w:val="•"/>
      <w:lvlJc w:val="left"/>
      <w:pPr>
        <w:tabs>
          <w:tab w:val="num" w:pos="2160"/>
        </w:tabs>
        <w:ind w:left="2160" w:hanging="360"/>
      </w:pPr>
      <w:rPr>
        <w:rFonts w:ascii="Arial" w:hAnsi="Arial" w:hint="default"/>
      </w:rPr>
    </w:lvl>
    <w:lvl w:ilvl="3" w:tplc="82046178" w:tentative="1">
      <w:start w:val="1"/>
      <w:numFmt w:val="bullet"/>
      <w:lvlText w:val="•"/>
      <w:lvlJc w:val="left"/>
      <w:pPr>
        <w:tabs>
          <w:tab w:val="num" w:pos="2880"/>
        </w:tabs>
        <w:ind w:left="2880" w:hanging="360"/>
      </w:pPr>
      <w:rPr>
        <w:rFonts w:ascii="Arial" w:hAnsi="Arial" w:hint="default"/>
      </w:rPr>
    </w:lvl>
    <w:lvl w:ilvl="4" w:tplc="BC5ED108" w:tentative="1">
      <w:start w:val="1"/>
      <w:numFmt w:val="bullet"/>
      <w:lvlText w:val="•"/>
      <w:lvlJc w:val="left"/>
      <w:pPr>
        <w:tabs>
          <w:tab w:val="num" w:pos="3600"/>
        </w:tabs>
        <w:ind w:left="3600" w:hanging="360"/>
      </w:pPr>
      <w:rPr>
        <w:rFonts w:ascii="Arial" w:hAnsi="Arial" w:hint="default"/>
      </w:rPr>
    </w:lvl>
    <w:lvl w:ilvl="5" w:tplc="D1E610F0" w:tentative="1">
      <w:start w:val="1"/>
      <w:numFmt w:val="bullet"/>
      <w:lvlText w:val="•"/>
      <w:lvlJc w:val="left"/>
      <w:pPr>
        <w:tabs>
          <w:tab w:val="num" w:pos="4320"/>
        </w:tabs>
        <w:ind w:left="4320" w:hanging="360"/>
      </w:pPr>
      <w:rPr>
        <w:rFonts w:ascii="Arial" w:hAnsi="Arial" w:hint="default"/>
      </w:rPr>
    </w:lvl>
    <w:lvl w:ilvl="6" w:tplc="497EB626" w:tentative="1">
      <w:start w:val="1"/>
      <w:numFmt w:val="bullet"/>
      <w:lvlText w:val="•"/>
      <w:lvlJc w:val="left"/>
      <w:pPr>
        <w:tabs>
          <w:tab w:val="num" w:pos="5040"/>
        </w:tabs>
        <w:ind w:left="5040" w:hanging="360"/>
      </w:pPr>
      <w:rPr>
        <w:rFonts w:ascii="Arial" w:hAnsi="Arial" w:hint="default"/>
      </w:rPr>
    </w:lvl>
    <w:lvl w:ilvl="7" w:tplc="6A7A2736" w:tentative="1">
      <w:start w:val="1"/>
      <w:numFmt w:val="bullet"/>
      <w:lvlText w:val="•"/>
      <w:lvlJc w:val="left"/>
      <w:pPr>
        <w:tabs>
          <w:tab w:val="num" w:pos="5760"/>
        </w:tabs>
        <w:ind w:left="5760" w:hanging="360"/>
      </w:pPr>
      <w:rPr>
        <w:rFonts w:ascii="Arial" w:hAnsi="Arial" w:hint="default"/>
      </w:rPr>
    </w:lvl>
    <w:lvl w:ilvl="8" w:tplc="95AEAE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8F4365"/>
    <w:multiLevelType w:val="hybridMultilevel"/>
    <w:tmpl w:val="91FACB3A"/>
    <w:lvl w:ilvl="0" w:tplc="353CA25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4F076E"/>
    <w:multiLevelType w:val="multilevel"/>
    <w:tmpl w:val="753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73559"/>
    <w:multiLevelType w:val="hybridMultilevel"/>
    <w:tmpl w:val="A736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46644"/>
    <w:multiLevelType w:val="hybridMultilevel"/>
    <w:tmpl w:val="16DC69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3F7620D"/>
    <w:multiLevelType w:val="hybridMultilevel"/>
    <w:tmpl w:val="BD0AA19A"/>
    <w:lvl w:ilvl="0" w:tplc="F99EB31E">
      <w:start w:val="1"/>
      <w:numFmt w:val="bullet"/>
      <w:lvlText w:val="•"/>
      <w:lvlJc w:val="left"/>
      <w:pPr>
        <w:tabs>
          <w:tab w:val="num" w:pos="360"/>
        </w:tabs>
        <w:ind w:left="360" w:hanging="360"/>
      </w:pPr>
      <w:rPr>
        <w:rFonts w:ascii="Arial" w:hAnsi="Arial" w:hint="default"/>
      </w:rPr>
    </w:lvl>
    <w:lvl w:ilvl="1" w:tplc="2228C7D0" w:tentative="1">
      <w:start w:val="1"/>
      <w:numFmt w:val="bullet"/>
      <w:lvlText w:val="•"/>
      <w:lvlJc w:val="left"/>
      <w:pPr>
        <w:tabs>
          <w:tab w:val="num" w:pos="1080"/>
        </w:tabs>
        <w:ind w:left="1080" w:hanging="360"/>
      </w:pPr>
      <w:rPr>
        <w:rFonts w:ascii="Arial" w:hAnsi="Arial" w:hint="default"/>
      </w:rPr>
    </w:lvl>
    <w:lvl w:ilvl="2" w:tplc="F670E474" w:tentative="1">
      <w:start w:val="1"/>
      <w:numFmt w:val="bullet"/>
      <w:lvlText w:val="•"/>
      <w:lvlJc w:val="left"/>
      <w:pPr>
        <w:tabs>
          <w:tab w:val="num" w:pos="1800"/>
        </w:tabs>
        <w:ind w:left="1800" w:hanging="360"/>
      </w:pPr>
      <w:rPr>
        <w:rFonts w:ascii="Arial" w:hAnsi="Arial" w:hint="default"/>
      </w:rPr>
    </w:lvl>
    <w:lvl w:ilvl="3" w:tplc="DE54D386" w:tentative="1">
      <w:start w:val="1"/>
      <w:numFmt w:val="bullet"/>
      <w:lvlText w:val="•"/>
      <w:lvlJc w:val="left"/>
      <w:pPr>
        <w:tabs>
          <w:tab w:val="num" w:pos="2520"/>
        </w:tabs>
        <w:ind w:left="2520" w:hanging="360"/>
      </w:pPr>
      <w:rPr>
        <w:rFonts w:ascii="Arial" w:hAnsi="Arial" w:hint="default"/>
      </w:rPr>
    </w:lvl>
    <w:lvl w:ilvl="4" w:tplc="76005898" w:tentative="1">
      <w:start w:val="1"/>
      <w:numFmt w:val="bullet"/>
      <w:lvlText w:val="•"/>
      <w:lvlJc w:val="left"/>
      <w:pPr>
        <w:tabs>
          <w:tab w:val="num" w:pos="3240"/>
        </w:tabs>
        <w:ind w:left="3240" w:hanging="360"/>
      </w:pPr>
      <w:rPr>
        <w:rFonts w:ascii="Arial" w:hAnsi="Arial" w:hint="default"/>
      </w:rPr>
    </w:lvl>
    <w:lvl w:ilvl="5" w:tplc="5B240220" w:tentative="1">
      <w:start w:val="1"/>
      <w:numFmt w:val="bullet"/>
      <w:lvlText w:val="•"/>
      <w:lvlJc w:val="left"/>
      <w:pPr>
        <w:tabs>
          <w:tab w:val="num" w:pos="3960"/>
        </w:tabs>
        <w:ind w:left="3960" w:hanging="360"/>
      </w:pPr>
      <w:rPr>
        <w:rFonts w:ascii="Arial" w:hAnsi="Arial" w:hint="default"/>
      </w:rPr>
    </w:lvl>
    <w:lvl w:ilvl="6" w:tplc="E11EEE12" w:tentative="1">
      <w:start w:val="1"/>
      <w:numFmt w:val="bullet"/>
      <w:lvlText w:val="•"/>
      <w:lvlJc w:val="left"/>
      <w:pPr>
        <w:tabs>
          <w:tab w:val="num" w:pos="4680"/>
        </w:tabs>
        <w:ind w:left="4680" w:hanging="360"/>
      </w:pPr>
      <w:rPr>
        <w:rFonts w:ascii="Arial" w:hAnsi="Arial" w:hint="default"/>
      </w:rPr>
    </w:lvl>
    <w:lvl w:ilvl="7" w:tplc="E1AE6A4E" w:tentative="1">
      <w:start w:val="1"/>
      <w:numFmt w:val="bullet"/>
      <w:lvlText w:val="•"/>
      <w:lvlJc w:val="left"/>
      <w:pPr>
        <w:tabs>
          <w:tab w:val="num" w:pos="5400"/>
        </w:tabs>
        <w:ind w:left="5400" w:hanging="360"/>
      </w:pPr>
      <w:rPr>
        <w:rFonts w:ascii="Arial" w:hAnsi="Arial" w:hint="default"/>
      </w:rPr>
    </w:lvl>
    <w:lvl w:ilvl="8" w:tplc="C7E4F4F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4A62C0F"/>
    <w:multiLevelType w:val="hybridMultilevel"/>
    <w:tmpl w:val="FCE0BEEA"/>
    <w:lvl w:ilvl="0" w:tplc="C95EC894">
      <w:start w:val="1"/>
      <w:numFmt w:val="bullet"/>
      <w:lvlText w:val="•"/>
      <w:lvlJc w:val="left"/>
      <w:pPr>
        <w:tabs>
          <w:tab w:val="num" w:pos="720"/>
        </w:tabs>
        <w:ind w:left="720" w:hanging="360"/>
      </w:pPr>
      <w:rPr>
        <w:rFonts w:ascii="Arial" w:hAnsi="Arial" w:hint="default"/>
      </w:rPr>
    </w:lvl>
    <w:lvl w:ilvl="1" w:tplc="7CDCA116" w:tentative="1">
      <w:start w:val="1"/>
      <w:numFmt w:val="bullet"/>
      <w:lvlText w:val="•"/>
      <w:lvlJc w:val="left"/>
      <w:pPr>
        <w:tabs>
          <w:tab w:val="num" w:pos="1440"/>
        </w:tabs>
        <w:ind w:left="1440" w:hanging="360"/>
      </w:pPr>
      <w:rPr>
        <w:rFonts w:ascii="Arial" w:hAnsi="Arial" w:hint="default"/>
      </w:rPr>
    </w:lvl>
    <w:lvl w:ilvl="2" w:tplc="702EF9E2" w:tentative="1">
      <w:start w:val="1"/>
      <w:numFmt w:val="bullet"/>
      <w:lvlText w:val="•"/>
      <w:lvlJc w:val="left"/>
      <w:pPr>
        <w:tabs>
          <w:tab w:val="num" w:pos="2160"/>
        </w:tabs>
        <w:ind w:left="2160" w:hanging="360"/>
      </w:pPr>
      <w:rPr>
        <w:rFonts w:ascii="Arial" w:hAnsi="Arial" w:hint="default"/>
      </w:rPr>
    </w:lvl>
    <w:lvl w:ilvl="3" w:tplc="111E3336" w:tentative="1">
      <w:start w:val="1"/>
      <w:numFmt w:val="bullet"/>
      <w:lvlText w:val="•"/>
      <w:lvlJc w:val="left"/>
      <w:pPr>
        <w:tabs>
          <w:tab w:val="num" w:pos="2880"/>
        </w:tabs>
        <w:ind w:left="2880" w:hanging="360"/>
      </w:pPr>
      <w:rPr>
        <w:rFonts w:ascii="Arial" w:hAnsi="Arial" w:hint="default"/>
      </w:rPr>
    </w:lvl>
    <w:lvl w:ilvl="4" w:tplc="F3129F8A" w:tentative="1">
      <w:start w:val="1"/>
      <w:numFmt w:val="bullet"/>
      <w:lvlText w:val="•"/>
      <w:lvlJc w:val="left"/>
      <w:pPr>
        <w:tabs>
          <w:tab w:val="num" w:pos="3600"/>
        </w:tabs>
        <w:ind w:left="3600" w:hanging="360"/>
      </w:pPr>
      <w:rPr>
        <w:rFonts w:ascii="Arial" w:hAnsi="Arial" w:hint="default"/>
      </w:rPr>
    </w:lvl>
    <w:lvl w:ilvl="5" w:tplc="18AE31A8" w:tentative="1">
      <w:start w:val="1"/>
      <w:numFmt w:val="bullet"/>
      <w:lvlText w:val="•"/>
      <w:lvlJc w:val="left"/>
      <w:pPr>
        <w:tabs>
          <w:tab w:val="num" w:pos="4320"/>
        </w:tabs>
        <w:ind w:left="4320" w:hanging="360"/>
      </w:pPr>
      <w:rPr>
        <w:rFonts w:ascii="Arial" w:hAnsi="Arial" w:hint="default"/>
      </w:rPr>
    </w:lvl>
    <w:lvl w:ilvl="6" w:tplc="71229A18" w:tentative="1">
      <w:start w:val="1"/>
      <w:numFmt w:val="bullet"/>
      <w:lvlText w:val="•"/>
      <w:lvlJc w:val="left"/>
      <w:pPr>
        <w:tabs>
          <w:tab w:val="num" w:pos="5040"/>
        </w:tabs>
        <w:ind w:left="5040" w:hanging="360"/>
      </w:pPr>
      <w:rPr>
        <w:rFonts w:ascii="Arial" w:hAnsi="Arial" w:hint="default"/>
      </w:rPr>
    </w:lvl>
    <w:lvl w:ilvl="7" w:tplc="1AC8C206" w:tentative="1">
      <w:start w:val="1"/>
      <w:numFmt w:val="bullet"/>
      <w:lvlText w:val="•"/>
      <w:lvlJc w:val="left"/>
      <w:pPr>
        <w:tabs>
          <w:tab w:val="num" w:pos="5760"/>
        </w:tabs>
        <w:ind w:left="5760" w:hanging="360"/>
      </w:pPr>
      <w:rPr>
        <w:rFonts w:ascii="Arial" w:hAnsi="Arial" w:hint="default"/>
      </w:rPr>
    </w:lvl>
    <w:lvl w:ilvl="8" w:tplc="E52C59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907E71"/>
    <w:multiLevelType w:val="hybridMultilevel"/>
    <w:tmpl w:val="F9AC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F4117"/>
    <w:multiLevelType w:val="multilevel"/>
    <w:tmpl w:val="975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C67F0"/>
    <w:multiLevelType w:val="multilevel"/>
    <w:tmpl w:val="7D4A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3F4C76"/>
    <w:multiLevelType w:val="hybridMultilevel"/>
    <w:tmpl w:val="299E0C3A"/>
    <w:lvl w:ilvl="0" w:tplc="7C0E98EC">
      <w:start w:val="1"/>
      <w:numFmt w:val="bullet"/>
      <w:lvlText w:val="•"/>
      <w:lvlJc w:val="left"/>
      <w:pPr>
        <w:tabs>
          <w:tab w:val="num" w:pos="720"/>
        </w:tabs>
        <w:ind w:left="720" w:hanging="360"/>
      </w:pPr>
      <w:rPr>
        <w:rFonts w:ascii="Arial" w:hAnsi="Arial" w:hint="default"/>
      </w:rPr>
    </w:lvl>
    <w:lvl w:ilvl="1" w:tplc="3F121E8A" w:tentative="1">
      <w:start w:val="1"/>
      <w:numFmt w:val="bullet"/>
      <w:lvlText w:val="•"/>
      <w:lvlJc w:val="left"/>
      <w:pPr>
        <w:tabs>
          <w:tab w:val="num" w:pos="1440"/>
        </w:tabs>
        <w:ind w:left="1440" w:hanging="360"/>
      </w:pPr>
      <w:rPr>
        <w:rFonts w:ascii="Arial" w:hAnsi="Arial" w:hint="default"/>
      </w:rPr>
    </w:lvl>
    <w:lvl w:ilvl="2" w:tplc="E28EF03E" w:tentative="1">
      <w:start w:val="1"/>
      <w:numFmt w:val="bullet"/>
      <w:lvlText w:val="•"/>
      <w:lvlJc w:val="left"/>
      <w:pPr>
        <w:tabs>
          <w:tab w:val="num" w:pos="2160"/>
        </w:tabs>
        <w:ind w:left="2160" w:hanging="360"/>
      </w:pPr>
      <w:rPr>
        <w:rFonts w:ascii="Arial" w:hAnsi="Arial" w:hint="default"/>
      </w:rPr>
    </w:lvl>
    <w:lvl w:ilvl="3" w:tplc="17FC7B72" w:tentative="1">
      <w:start w:val="1"/>
      <w:numFmt w:val="bullet"/>
      <w:lvlText w:val="•"/>
      <w:lvlJc w:val="left"/>
      <w:pPr>
        <w:tabs>
          <w:tab w:val="num" w:pos="2880"/>
        </w:tabs>
        <w:ind w:left="2880" w:hanging="360"/>
      </w:pPr>
      <w:rPr>
        <w:rFonts w:ascii="Arial" w:hAnsi="Arial" w:hint="default"/>
      </w:rPr>
    </w:lvl>
    <w:lvl w:ilvl="4" w:tplc="5FF49962" w:tentative="1">
      <w:start w:val="1"/>
      <w:numFmt w:val="bullet"/>
      <w:lvlText w:val="•"/>
      <w:lvlJc w:val="left"/>
      <w:pPr>
        <w:tabs>
          <w:tab w:val="num" w:pos="3600"/>
        </w:tabs>
        <w:ind w:left="3600" w:hanging="360"/>
      </w:pPr>
      <w:rPr>
        <w:rFonts w:ascii="Arial" w:hAnsi="Arial" w:hint="default"/>
      </w:rPr>
    </w:lvl>
    <w:lvl w:ilvl="5" w:tplc="D0DAEE3A" w:tentative="1">
      <w:start w:val="1"/>
      <w:numFmt w:val="bullet"/>
      <w:lvlText w:val="•"/>
      <w:lvlJc w:val="left"/>
      <w:pPr>
        <w:tabs>
          <w:tab w:val="num" w:pos="4320"/>
        </w:tabs>
        <w:ind w:left="4320" w:hanging="360"/>
      </w:pPr>
      <w:rPr>
        <w:rFonts w:ascii="Arial" w:hAnsi="Arial" w:hint="default"/>
      </w:rPr>
    </w:lvl>
    <w:lvl w:ilvl="6" w:tplc="D9FE617A" w:tentative="1">
      <w:start w:val="1"/>
      <w:numFmt w:val="bullet"/>
      <w:lvlText w:val="•"/>
      <w:lvlJc w:val="left"/>
      <w:pPr>
        <w:tabs>
          <w:tab w:val="num" w:pos="5040"/>
        </w:tabs>
        <w:ind w:left="5040" w:hanging="360"/>
      </w:pPr>
      <w:rPr>
        <w:rFonts w:ascii="Arial" w:hAnsi="Arial" w:hint="default"/>
      </w:rPr>
    </w:lvl>
    <w:lvl w:ilvl="7" w:tplc="0318174A" w:tentative="1">
      <w:start w:val="1"/>
      <w:numFmt w:val="bullet"/>
      <w:lvlText w:val="•"/>
      <w:lvlJc w:val="left"/>
      <w:pPr>
        <w:tabs>
          <w:tab w:val="num" w:pos="5760"/>
        </w:tabs>
        <w:ind w:left="5760" w:hanging="360"/>
      </w:pPr>
      <w:rPr>
        <w:rFonts w:ascii="Arial" w:hAnsi="Arial" w:hint="default"/>
      </w:rPr>
    </w:lvl>
    <w:lvl w:ilvl="8" w:tplc="DF22C4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6021CB"/>
    <w:multiLevelType w:val="hybridMultilevel"/>
    <w:tmpl w:val="1ECA9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F44E03"/>
    <w:multiLevelType w:val="hybridMultilevel"/>
    <w:tmpl w:val="0FE4EEE8"/>
    <w:lvl w:ilvl="0" w:tplc="F926D3C2">
      <w:start w:val="1"/>
      <w:numFmt w:val="bullet"/>
      <w:lvlText w:val="•"/>
      <w:lvlJc w:val="left"/>
      <w:pPr>
        <w:tabs>
          <w:tab w:val="num" w:pos="720"/>
        </w:tabs>
        <w:ind w:left="720" w:hanging="360"/>
      </w:pPr>
      <w:rPr>
        <w:rFonts w:ascii="Arial" w:hAnsi="Arial" w:hint="default"/>
      </w:rPr>
    </w:lvl>
    <w:lvl w:ilvl="1" w:tplc="6F58ECA2" w:tentative="1">
      <w:start w:val="1"/>
      <w:numFmt w:val="bullet"/>
      <w:lvlText w:val="•"/>
      <w:lvlJc w:val="left"/>
      <w:pPr>
        <w:tabs>
          <w:tab w:val="num" w:pos="1440"/>
        </w:tabs>
        <w:ind w:left="1440" w:hanging="360"/>
      </w:pPr>
      <w:rPr>
        <w:rFonts w:ascii="Arial" w:hAnsi="Arial" w:hint="default"/>
      </w:rPr>
    </w:lvl>
    <w:lvl w:ilvl="2" w:tplc="ADFAD56A" w:tentative="1">
      <w:start w:val="1"/>
      <w:numFmt w:val="bullet"/>
      <w:lvlText w:val="•"/>
      <w:lvlJc w:val="left"/>
      <w:pPr>
        <w:tabs>
          <w:tab w:val="num" w:pos="2160"/>
        </w:tabs>
        <w:ind w:left="2160" w:hanging="360"/>
      </w:pPr>
      <w:rPr>
        <w:rFonts w:ascii="Arial" w:hAnsi="Arial" w:hint="default"/>
      </w:rPr>
    </w:lvl>
    <w:lvl w:ilvl="3" w:tplc="BDF621F4" w:tentative="1">
      <w:start w:val="1"/>
      <w:numFmt w:val="bullet"/>
      <w:lvlText w:val="•"/>
      <w:lvlJc w:val="left"/>
      <w:pPr>
        <w:tabs>
          <w:tab w:val="num" w:pos="2880"/>
        </w:tabs>
        <w:ind w:left="2880" w:hanging="360"/>
      </w:pPr>
      <w:rPr>
        <w:rFonts w:ascii="Arial" w:hAnsi="Arial" w:hint="default"/>
      </w:rPr>
    </w:lvl>
    <w:lvl w:ilvl="4" w:tplc="E7F06E2A" w:tentative="1">
      <w:start w:val="1"/>
      <w:numFmt w:val="bullet"/>
      <w:lvlText w:val="•"/>
      <w:lvlJc w:val="left"/>
      <w:pPr>
        <w:tabs>
          <w:tab w:val="num" w:pos="3600"/>
        </w:tabs>
        <w:ind w:left="3600" w:hanging="360"/>
      </w:pPr>
      <w:rPr>
        <w:rFonts w:ascii="Arial" w:hAnsi="Arial" w:hint="default"/>
      </w:rPr>
    </w:lvl>
    <w:lvl w:ilvl="5" w:tplc="B268BA7C" w:tentative="1">
      <w:start w:val="1"/>
      <w:numFmt w:val="bullet"/>
      <w:lvlText w:val="•"/>
      <w:lvlJc w:val="left"/>
      <w:pPr>
        <w:tabs>
          <w:tab w:val="num" w:pos="4320"/>
        </w:tabs>
        <w:ind w:left="4320" w:hanging="360"/>
      </w:pPr>
      <w:rPr>
        <w:rFonts w:ascii="Arial" w:hAnsi="Arial" w:hint="default"/>
      </w:rPr>
    </w:lvl>
    <w:lvl w:ilvl="6" w:tplc="BCCECA1E" w:tentative="1">
      <w:start w:val="1"/>
      <w:numFmt w:val="bullet"/>
      <w:lvlText w:val="•"/>
      <w:lvlJc w:val="left"/>
      <w:pPr>
        <w:tabs>
          <w:tab w:val="num" w:pos="5040"/>
        </w:tabs>
        <w:ind w:left="5040" w:hanging="360"/>
      </w:pPr>
      <w:rPr>
        <w:rFonts w:ascii="Arial" w:hAnsi="Arial" w:hint="default"/>
      </w:rPr>
    </w:lvl>
    <w:lvl w:ilvl="7" w:tplc="6FFEF26E" w:tentative="1">
      <w:start w:val="1"/>
      <w:numFmt w:val="bullet"/>
      <w:lvlText w:val="•"/>
      <w:lvlJc w:val="left"/>
      <w:pPr>
        <w:tabs>
          <w:tab w:val="num" w:pos="5760"/>
        </w:tabs>
        <w:ind w:left="5760" w:hanging="360"/>
      </w:pPr>
      <w:rPr>
        <w:rFonts w:ascii="Arial" w:hAnsi="Arial" w:hint="default"/>
      </w:rPr>
    </w:lvl>
    <w:lvl w:ilvl="8" w:tplc="12BAD5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955FD3"/>
    <w:multiLevelType w:val="hybridMultilevel"/>
    <w:tmpl w:val="ED488638"/>
    <w:lvl w:ilvl="0" w:tplc="91420B9A">
      <w:start w:val="1"/>
      <w:numFmt w:val="bullet"/>
      <w:lvlText w:val="•"/>
      <w:lvlJc w:val="left"/>
      <w:pPr>
        <w:tabs>
          <w:tab w:val="num" w:pos="720"/>
        </w:tabs>
        <w:ind w:left="720" w:hanging="360"/>
      </w:pPr>
      <w:rPr>
        <w:rFonts w:ascii="Arial" w:hAnsi="Arial" w:hint="default"/>
      </w:rPr>
    </w:lvl>
    <w:lvl w:ilvl="1" w:tplc="5FAEF47C" w:tentative="1">
      <w:start w:val="1"/>
      <w:numFmt w:val="bullet"/>
      <w:lvlText w:val="•"/>
      <w:lvlJc w:val="left"/>
      <w:pPr>
        <w:tabs>
          <w:tab w:val="num" w:pos="1440"/>
        </w:tabs>
        <w:ind w:left="1440" w:hanging="360"/>
      </w:pPr>
      <w:rPr>
        <w:rFonts w:ascii="Arial" w:hAnsi="Arial" w:hint="default"/>
      </w:rPr>
    </w:lvl>
    <w:lvl w:ilvl="2" w:tplc="F572B7D2" w:tentative="1">
      <w:start w:val="1"/>
      <w:numFmt w:val="bullet"/>
      <w:lvlText w:val="•"/>
      <w:lvlJc w:val="left"/>
      <w:pPr>
        <w:tabs>
          <w:tab w:val="num" w:pos="2160"/>
        </w:tabs>
        <w:ind w:left="2160" w:hanging="360"/>
      </w:pPr>
      <w:rPr>
        <w:rFonts w:ascii="Arial" w:hAnsi="Arial" w:hint="default"/>
      </w:rPr>
    </w:lvl>
    <w:lvl w:ilvl="3" w:tplc="902A31AC" w:tentative="1">
      <w:start w:val="1"/>
      <w:numFmt w:val="bullet"/>
      <w:lvlText w:val="•"/>
      <w:lvlJc w:val="left"/>
      <w:pPr>
        <w:tabs>
          <w:tab w:val="num" w:pos="2880"/>
        </w:tabs>
        <w:ind w:left="2880" w:hanging="360"/>
      </w:pPr>
      <w:rPr>
        <w:rFonts w:ascii="Arial" w:hAnsi="Arial" w:hint="default"/>
      </w:rPr>
    </w:lvl>
    <w:lvl w:ilvl="4" w:tplc="149AB2DE" w:tentative="1">
      <w:start w:val="1"/>
      <w:numFmt w:val="bullet"/>
      <w:lvlText w:val="•"/>
      <w:lvlJc w:val="left"/>
      <w:pPr>
        <w:tabs>
          <w:tab w:val="num" w:pos="3600"/>
        </w:tabs>
        <w:ind w:left="3600" w:hanging="360"/>
      </w:pPr>
      <w:rPr>
        <w:rFonts w:ascii="Arial" w:hAnsi="Arial" w:hint="default"/>
      </w:rPr>
    </w:lvl>
    <w:lvl w:ilvl="5" w:tplc="99EEAE02" w:tentative="1">
      <w:start w:val="1"/>
      <w:numFmt w:val="bullet"/>
      <w:lvlText w:val="•"/>
      <w:lvlJc w:val="left"/>
      <w:pPr>
        <w:tabs>
          <w:tab w:val="num" w:pos="4320"/>
        </w:tabs>
        <w:ind w:left="4320" w:hanging="360"/>
      </w:pPr>
      <w:rPr>
        <w:rFonts w:ascii="Arial" w:hAnsi="Arial" w:hint="default"/>
      </w:rPr>
    </w:lvl>
    <w:lvl w:ilvl="6" w:tplc="36967C10" w:tentative="1">
      <w:start w:val="1"/>
      <w:numFmt w:val="bullet"/>
      <w:lvlText w:val="•"/>
      <w:lvlJc w:val="left"/>
      <w:pPr>
        <w:tabs>
          <w:tab w:val="num" w:pos="5040"/>
        </w:tabs>
        <w:ind w:left="5040" w:hanging="360"/>
      </w:pPr>
      <w:rPr>
        <w:rFonts w:ascii="Arial" w:hAnsi="Arial" w:hint="default"/>
      </w:rPr>
    </w:lvl>
    <w:lvl w:ilvl="7" w:tplc="CDC228AA" w:tentative="1">
      <w:start w:val="1"/>
      <w:numFmt w:val="bullet"/>
      <w:lvlText w:val="•"/>
      <w:lvlJc w:val="left"/>
      <w:pPr>
        <w:tabs>
          <w:tab w:val="num" w:pos="5760"/>
        </w:tabs>
        <w:ind w:left="5760" w:hanging="360"/>
      </w:pPr>
      <w:rPr>
        <w:rFonts w:ascii="Arial" w:hAnsi="Arial" w:hint="default"/>
      </w:rPr>
    </w:lvl>
    <w:lvl w:ilvl="8" w:tplc="63C85E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4A7C2E"/>
    <w:multiLevelType w:val="hybridMultilevel"/>
    <w:tmpl w:val="87C405EE"/>
    <w:lvl w:ilvl="0" w:tplc="D4427154">
      <w:start w:val="1"/>
      <w:numFmt w:val="bullet"/>
      <w:lvlText w:val="•"/>
      <w:lvlJc w:val="left"/>
      <w:pPr>
        <w:tabs>
          <w:tab w:val="num" w:pos="720"/>
        </w:tabs>
        <w:ind w:left="720" w:hanging="360"/>
      </w:pPr>
      <w:rPr>
        <w:rFonts w:ascii="Arial" w:hAnsi="Arial" w:hint="default"/>
      </w:rPr>
    </w:lvl>
    <w:lvl w:ilvl="1" w:tplc="373206D6" w:tentative="1">
      <w:start w:val="1"/>
      <w:numFmt w:val="bullet"/>
      <w:lvlText w:val="•"/>
      <w:lvlJc w:val="left"/>
      <w:pPr>
        <w:tabs>
          <w:tab w:val="num" w:pos="1440"/>
        </w:tabs>
        <w:ind w:left="1440" w:hanging="360"/>
      </w:pPr>
      <w:rPr>
        <w:rFonts w:ascii="Arial" w:hAnsi="Arial" w:hint="default"/>
      </w:rPr>
    </w:lvl>
    <w:lvl w:ilvl="2" w:tplc="A9500374" w:tentative="1">
      <w:start w:val="1"/>
      <w:numFmt w:val="bullet"/>
      <w:lvlText w:val="•"/>
      <w:lvlJc w:val="left"/>
      <w:pPr>
        <w:tabs>
          <w:tab w:val="num" w:pos="2160"/>
        </w:tabs>
        <w:ind w:left="2160" w:hanging="360"/>
      </w:pPr>
      <w:rPr>
        <w:rFonts w:ascii="Arial" w:hAnsi="Arial" w:hint="default"/>
      </w:rPr>
    </w:lvl>
    <w:lvl w:ilvl="3" w:tplc="B650898E" w:tentative="1">
      <w:start w:val="1"/>
      <w:numFmt w:val="bullet"/>
      <w:lvlText w:val="•"/>
      <w:lvlJc w:val="left"/>
      <w:pPr>
        <w:tabs>
          <w:tab w:val="num" w:pos="2880"/>
        </w:tabs>
        <w:ind w:left="2880" w:hanging="360"/>
      </w:pPr>
      <w:rPr>
        <w:rFonts w:ascii="Arial" w:hAnsi="Arial" w:hint="default"/>
      </w:rPr>
    </w:lvl>
    <w:lvl w:ilvl="4" w:tplc="817AB604" w:tentative="1">
      <w:start w:val="1"/>
      <w:numFmt w:val="bullet"/>
      <w:lvlText w:val="•"/>
      <w:lvlJc w:val="left"/>
      <w:pPr>
        <w:tabs>
          <w:tab w:val="num" w:pos="3600"/>
        </w:tabs>
        <w:ind w:left="3600" w:hanging="360"/>
      </w:pPr>
      <w:rPr>
        <w:rFonts w:ascii="Arial" w:hAnsi="Arial" w:hint="default"/>
      </w:rPr>
    </w:lvl>
    <w:lvl w:ilvl="5" w:tplc="6A40A8CC" w:tentative="1">
      <w:start w:val="1"/>
      <w:numFmt w:val="bullet"/>
      <w:lvlText w:val="•"/>
      <w:lvlJc w:val="left"/>
      <w:pPr>
        <w:tabs>
          <w:tab w:val="num" w:pos="4320"/>
        </w:tabs>
        <w:ind w:left="4320" w:hanging="360"/>
      </w:pPr>
      <w:rPr>
        <w:rFonts w:ascii="Arial" w:hAnsi="Arial" w:hint="default"/>
      </w:rPr>
    </w:lvl>
    <w:lvl w:ilvl="6" w:tplc="4C106A44" w:tentative="1">
      <w:start w:val="1"/>
      <w:numFmt w:val="bullet"/>
      <w:lvlText w:val="•"/>
      <w:lvlJc w:val="left"/>
      <w:pPr>
        <w:tabs>
          <w:tab w:val="num" w:pos="5040"/>
        </w:tabs>
        <w:ind w:left="5040" w:hanging="360"/>
      </w:pPr>
      <w:rPr>
        <w:rFonts w:ascii="Arial" w:hAnsi="Arial" w:hint="default"/>
      </w:rPr>
    </w:lvl>
    <w:lvl w:ilvl="7" w:tplc="1AC69CD4" w:tentative="1">
      <w:start w:val="1"/>
      <w:numFmt w:val="bullet"/>
      <w:lvlText w:val="•"/>
      <w:lvlJc w:val="left"/>
      <w:pPr>
        <w:tabs>
          <w:tab w:val="num" w:pos="5760"/>
        </w:tabs>
        <w:ind w:left="5760" w:hanging="360"/>
      </w:pPr>
      <w:rPr>
        <w:rFonts w:ascii="Arial" w:hAnsi="Arial" w:hint="default"/>
      </w:rPr>
    </w:lvl>
    <w:lvl w:ilvl="8" w:tplc="D7C4F8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2A070D"/>
    <w:multiLevelType w:val="hybridMultilevel"/>
    <w:tmpl w:val="6A781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810FFF"/>
    <w:multiLevelType w:val="hybridMultilevel"/>
    <w:tmpl w:val="AEA2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9"/>
  </w:num>
  <w:num w:numId="5">
    <w:abstractNumId w:val="2"/>
  </w:num>
  <w:num w:numId="6">
    <w:abstractNumId w:val="14"/>
  </w:num>
  <w:num w:numId="7">
    <w:abstractNumId w:val="10"/>
  </w:num>
  <w:num w:numId="8">
    <w:abstractNumId w:val="15"/>
  </w:num>
  <w:num w:numId="9">
    <w:abstractNumId w:val="17"/>
  </w:num>
  <w:num w:numId="10">
    <w:abstractNumId w:val="16"/>
  </w:num>
  <w:num w:numId="11">
    <w:abstractNumId w:val="1"/>
  </w:num>
  <w:num w:numId="12">
    <w:abstractNumId w:val="19"/>
  </w:num>
  <w:num w:numId="13">
    <w:abstractNumId w:val="8"/>
  </w:num>
  <w:num w:numId="14">
    <w:abstractNumId w:val="5"/>
  </w:num>
  <w:num w:numId="15">
    <w:abstractNumId w:val="13"/>
  </w:num>
  <w:num w:numId="16">
    <w:abstractNumId w:val="12"/>
  </w:num>
  <w:num w:numId="17">
    <w:abstractNumId w:val="6"/>
  </w:num>
  <w:num w:numId="18">
    <w:abstractNumId w:val="3"/>
  </w:num>
  <w:num w:numId="19">
    <w:abstractNumId w:val="2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42"/>
    <w:rsid w:val="00000005"/>
    <w:rsid w:val="00010D0B"/>
    <w:rsid w:val="000117D9"/>
    <w:rsid w:val="00014CBD"/>
    <w:rsid w:val="000219B6"/>
    <w:rsid w:val="00024552"/>
    <w:rsid w:val="00032729"/>
    <w:rsid w:val="00033DE3"/>
    <w:rsid w:val="00044056"/>
    <w:rsid w:val="00045E6C"/>
    <w:rsid w:val="00046F51"/>
    <w:rsid w:val="00053505"/>
    <w:rsid w:val="000544FA"/>
    <w:rsid w:val="000558F9"/>
    <w:rsid w:val="00076BCC"/>
    <w:rsid w:val="0008476D"/>
    <w:rsid w:val="00087EE0"/>
    <w:rsid w:val="00090C3B"/>
    <w:rsid w:val="00091EDA"/>
    <w:rsid w:val="00095766"/>
    <w:rsid w:val="000A1A92"/>
    <w:rsid w:val="000A2E39"/>
    <w:rsid w:val="000A6161"/>
    <w:rsid w:val="000A68B0"/>
    <w:rsid w:val="000A7870"/>
    <w:rsid w:val="000B2136"/>
    <w:rsid w:val="000B5584"/>
    <w:rsid w:val="000B5729"/>
    <w:rsid w:val="000B730D"/>
    <w:rsid w:val="000C1813"/>
    <w:rsid w:val="000C3036"/>
    <w:rsid w:val="000C5BDE"/>
    <w:rsid w:val="000D0782"/>
    <w:rsid w:val="000D1BC1"/>
    <w:rsid w:val="000D5425"/>
    <w:rsid w:val="000E2C7A"/>
    <w:rsid w:val="000E7799"/>
    <w:rsid w:val="000F391D"/>
    <w:rsid w:val="00100081"/>
    <w:rsid w:val="00101532"/>
    <w:rsid w:val="0010315F"/>
    <w:rsid w:val="001058D7"/>
    <w:rsid w:val="00123F98"/>
    <w:rsid w:val="001275AE"/>
    <w:rsid w:val="00141B3C"/>
    <w:rsid w:val="001444E8"/>
    <w:rsid w:val="00145D8F"/>
    <w:rsid w:val="00146881"/>
    <w:rsid w:val="00146DC2"/>
    <w:rsid w:val="001510F1"/>
    <w:rsid w:val="001543F7"/>
    <w:rsid w:val="00156243"/>
    <w:rsid w:val="0016745C"/>
    <w:rsid w:val="001727A3"/>
    <w:rsid w:val="0017565C"/>
    <w:rsid w:val="001760B5"/>
    <w:rsid w:val="00176E42"/>
    <w:rsid w:val="0018472B"/>
    <w:rsid w:val="00186721"/>
    <w:rsid w:val="00193B3D"/>
    <w:rsid w:val="00196812"/>
    <w:rsid w:val="001A171A"/>
    <w:rsid w:val="001A3BDB"/>
    <w:rsid w:val="001A4085"/>
    <w:rsid w:val="001B004C"/>
    <w:rsid w:val="001B4171"/>
    <w:rsid w:val="001C1382"/>
    <w:rsid w:val="001C1EE0"/>
    <w:rsid w:val="001D6F40"/>
    <w:rsid w:val="001D7D63"/>
    <w:rsid w:val="001E147F"/>
    <w:rsid w:val="001E6B00"/>
    <w:rsid w:val="001E7B56"/>
    <w:rsid w:val="001F2C54"/>
    <w:rsid w:val="001F3E62"/>
    <w:rsid w:val="001F60F5"/>
    <w:rsid w:val="001F739C"/>
    <w:rsid w:val="00204118"/>
    <w:rsid w:val="002054C3"/>
    <w:rsid w:val="00207333"/>
    <w:rsid w:val="00210C6B"/>
    <w:rsid w:val="00211459"/>
    <w:rsid w:val="0021543D"/>
    <w:rsid w:val="00222A22"/>
    <w:rsid w:val="002302A8"/>
    <w:rsid w:val="002315C9"/>
    <w:rsid w:val="00232579"/>
    <w:rsid w:val="0023298E"/>
    <w:rsid w:val="002337A2"/>
    <w:rsid w:val="00244EF1"/>
    <w:rsid w:val="00254548"/>
    <w:rsid w:val="00254BD1"/>
    <w:rsid w:val="002562E0"/>
    <w:rsid w:val="00267FE8"/>
    <w:rsid w:val="00281E1D"/>
    <w:rsid w:val="00282748"/>
    <w:rsid w:val="00282B8B"/>
    <w:rsid w:val="00285C5F"/>
    <w:rsid w:val="0028764B"/>
    <w:rsid w:val="00291947"/>
    <w:rsid w:val="00292E54"/>
    <w:rsid w:val="00295D97"/>
    <w:rsid w:val="00297BAD"/>
    <w:rsid w:val="002B13A4"/>
    <w:rsid w:val="002B5945"/>
    <w:rsid w:val="002B799B"/>
    <w:rsid w:val="002D1BE1"/>
    <w:rsid w:val="002D56D9"/>
    <w:rsid w:val="002D5F3D"/>
    <w:rsid w:val="002E3775"/>
    <w:rsid w:val="002E3D06"/>
    <w:rsid w:val="002F0F67"/>
    <w:rsid w:val="00301B92"/>
    <w:rsid w:val="00302291"/>
    <w:rsid w:val="00305A82"/>
    <w:rsid w:val="003100D6"/>
    <w:rsid w:val="003123C9"/>
    <w:rsid w:val="003123D0"/>
    <w:rsid w:val="00321720"/>
    <w:rsid w:val="003230AC"/>
    <w:rsid w:val="00330140"/>
    <w:rsid w:val="00331FA1"/>
    <w:rsid w:val="003345F4"/>
    <w:rsid w:val="00335481"/>
    <w:rsid w:val="00343E0E"/>
    <w:rsid w:val="003449FD"/>
    <w:rsid w:val="00346559"/>
    <w:rsid w:val="00347804"/>
    <w:rsid w:val="003555E9"/>
    <w:rsid w:val="00370CB2"/>
    <w:rsid w:val="00371FAE"/>
    <w:rsid w:val="003720F9"/>
    <w:rsid w:val="00373889"/>
    <w:rsid w:val="00376723"/>
    <w:rsid w:val="00382DB6"/>
    <w:rsid w:val="00391145"/>
    <w:rsid w:val="0039350E"/>
    <w:rsid w:val="003963C9"/>
    <w:rsid w:val="003A2984"/>
    <w:rsid w:val="003A29CC"/>
    <w:rsid w:val="003A2FC7"/>
    <w:rsid w:val="003A4797"/>
    <w:rsid w:val="003A7069"/>
    <w:rsid w:val="003B4F75"/>
    <w:rsid w:val="003C1C25"/>
    <w:rsid w:val="003D331E"/>
    <w:rsid w:val="003D3683"/>
    <w:rsid w:val="003D5126"/>
    <w:rsid w:val="003D55F0"/>
    <w:rsid w:val="003F0727"/>
    <w:rsid w:val="003F3B1B"/>
    <w:rsid w:val="003F5090"/>
    <w:rsid w:val="00401BC6"/>
    <w:rsid w:val="00402D45"/>
    <w:rsid w:val="00414BCB"/>
    <w:rsid w:val="00422EC2"/>
    <w:rsid w:val="004339AF"/>
    <w:rsid w:val="0043454B"/>
    <w:rsid w:val="00434556"/>
    <w:rsid w:val="0043715D"/>
    <w:rsid w:val="004419F3"/>
    <w:rsid w:val="00441F96"/>
    <w:rsid w:val="004437F8"/>
    <w:rsid w:val="00455043"/>
    <w:rsid w:val="004629FD"/>
    <w:rsid w:val="0047014E"/>
    <w:rsid w:val="00472161"/>
    <w:rsid w:val="0047233B"/>
    <w:rsid w:val="004758E3"/>
    <w:rsid w:val="00475BAE"/>
    <w:rsid w:val="0048203D"/>
    <w:rsid w:val="00482E21"/>
    <w:rsid w:val="00483A1B"/>
    <w:rsid w:val="00484360"/>
    <w:rsid w:val="00494053"/>
    <w:rsid w:val="00496B98"/>
    <w:rsid w:val="00497E7E"/>
    <w:rsid w:val="004A40C4"/>
    <w:rsid w:val="004A45DA"/>
    <w:rsid w:val="004A4ECD"/>
    <w:rsid w:val="004B060C"/>
    <w:rsid w:val="004B140B"/>
    <w:rsid w:val="004B3363"/>
    <w:rsid w:val="004C52FC"/>
    <w:rsid w:val="004C58E9"/>
    <w:rsid w:val="004C7BDA"/>
    <w:rsid w:val="004D00DB"/>
    <w:rsid w:val="004D278B"/>
    <w:rsid w:val="004D3B40"/>
    <w:rsid w:val="004D5A83"/>
    <w:rsid w:val="004E4327"/>
    <w:rsid w:val="004E4EB6"/>
    <w:rsid w:val="004E6C26"/>
    <w:rsid w:val="0050203C"/>
    <w:rsid w:val="0050277E"/>
    <w:rsid w:val="005036E7"/>
    <w:rsid w:val="005112DE"/>
    <w:rsid w:val="00514D7A"/>
    <w:rsid w:val="00516EC3"/>
    <w:rsid w:val="00527ADC"/>
    <w:rsid w:val="005314A3"/>
    <w:rsid w:val="00536702"/>
    <w:rsid w:val="0053695C"/>
    <w:rsid w:val="00537B06"/>
    <w:rsid w:val="005463C7"/>
    <w:rsid w:val="00547795"/>
    <w:rsid w:val="00550B67"/>
    <w:rsid w:val="0055178D"/>
    <w:rsid w:val="005548BC"/>
    <w:rsid w:val="00555AD3"/>
    <w:rsid w:val="005648E0"/>
    <w:rsid w:val="0056656C"/>
    <w:rsid w:val="0057021D"/>
    <w:rsid w:val="005710C9"/>
    <w:rsid w:val="00573D6E"/>
    <w:rsid w:val="00576F54"/>
    <w:rsid w:val="00584525"/>
    <w:rsid w:val="00591E12"/>
    <w:rsid w:val="00592018"/>
    <w:rsid w:val="00594C4F"/>
    <w:rsid w:val="00595974"/>
    <w:rsid w:val="00595CA3"/>
    <w:rsid w:val="00596534"/>
    <w:rsid w:val="005A21BF"/>
    <w:rsid w:val="005A2AD4"/>
    <w:rsid w:val="005A3C11"/>
    <w:rsid w:val="005A3F92"/>
    <w:rsid w:val="005A44EF"/>
    <w:rsid w:val="005A4619"/>
    <w:rsid w:val="005A5ABD"/>
    <w:rsid w:val="005A659E"/>
    <w:rsid w:val="005B751C"/>
    <w:rsid w:val="005B7BE1"/>
    <w:rsid w:val="005C0B28"/>
    <w:rsid w:val="005C39CE"/>
    <w:rsid w:val="005C52BF"/>
    <w:rsid w:val="005D27F7"/>
    <w:rsid w:val="005D3CD5"/>
    <w:rsid w:val="005E130C"/>
    <w:rsid w:val="005E1D07"/>
    <w:rsid w:val="005E4C63"/>
    <w:rsid w:val="005E5B99"/>
    <w:rsid w:val="005E6C90"/>
    <w:rsid w:val="005F1313"/>
    <w:rsid w:val="005F1DA7"/>
    <w:rsid w:val="005F3ECA"/>
    <w:rsid w:val="005F41F7"/>
    <w:rsid w:val="005F7EA2"/>
    <w:rsid w:val="00600D0A"/>
    <w:rsid w:val="0061028C"/>
    <w:rsid w:val="00612980"/>
    <w:rsid w:val="0061788F"/>
    <w:rsid w:val="006208AE"/>
    <w:rsid w:val="00620E4D"/>
    <w:rsid w:val="006349BE"/>
    <w:rsid w:val="0064026B"/>
    <w:rsid w:val="006429F9"/>
    <w:rsid w:val="00655B8F"/>
    <w:rsid w:val="0065735F"/>
    <w:rsid w:val="006576F3"/>
    <w:rsid w:val="0066007A"/>
    <w:rsid w:val="006643E1"/>
    <w:rsid w:val="00666D31"/>
    <w:rsid w:val="006724BE"/>
    <w:rsid w:val="006744C2"/>
    <w:rsid w:val="00675B79"/>
    <w:rsid w:val="00675C1C"/>
    <w:rsid w:val="00676D45"/>
    <w:rsid w:val="00676F9C"/>
    <w:rsid w:val="00683CAB"/>
    <w:rsid w:val="0069114F"/>
    <w:rsid w:val="0069331F"/>
    <w:rsid w:val="006A1C5C"/>
    <w:rsid w:val="006A422B"/>
    <w:rsid w:val="006A51A1"/>
    <w:rsid w:val="006A70A7"/>
    <w:rsid w:val="006A79FD"/>
    <w:rsid w:val="006B2212"/>
    <w:rsid w:val="006B7E8A"/>
    <w:rsid w:val="006C0008"/>
    <w:rsid w:val="006D0583"/>
    <w:rsid w:val="006D1710"/>
    <w:rsid w:val="006D7808"/>
    <w:rsid w:val="006D7A29"/>
    <w:rsid w:val="006E113D"/>
    <w:rsid w:val="006E11F9"/>
    <w:rsid w:val="006E6F68"/>
    <w:rsid w:val="006F4F47"/>
    <w:rsid w:val="006F5FDD"/>
    <w:rsid w:val="00710F4B"/>
    <w:rsid w:val="00713E37"/>
    <w:rsid w:val="007277C0"/>
    <w:rsid w:val="00730495"/>
    <w:rsid w:val="0073346B"/>
    <w:rsid w:val="007379BF"/>
    <w:rsid w:val="00742C7B"/>
    <w:rsid w:val="007512E8"/>
    <w:rsid w:val="00751EC0"/>
    <w:rsid w:val="007528F9"/>
    <w:rsid w:val="00753072"/>
    <w:rsid w:val="00753CDD"/>
    <w:rsid w:val="007557A9"/>
    <w:rsid w:val="00757F4A"/>
    <w:rsid w:val="00767A20"/>
    <w:rsid w:val="00774AD4"/>
    <w:rsid w:val="00775DB5"/>
    <w:rsid w:val="00775FEC"/>
    <w:rsid w:val="00785985"/>
    <w:rsid w:val="00785DBF"/>
    <w:rsid w:val="007879BC"/>
    <w:rsid w:val="00790537"/>
    <w:rsid w:val="00792935"/>
    <w:rsid w:val="007A001C"/>
    <w:rsid w:val="007A48FE"/>
    <w:rsid w:val="007A673E"/>
    <w:rsid w:val="007B1C5B"/>
    <w:rsid w:val="007C2250"/>
    <w:rsid w:val="007C5AFF"/>
    <w:rsid w:val="007D04F2"/>
    <w:rsid w:val="007D23E5"/>
    <w:rsid w:val="007E158D"/>
    <w:rsid w:val="007E1739"/>
    <w:rsid w:val="007E1E72"/>
    <w:rsid w:val="007E2EAD"/>
    <w:rsid w:val="007E333D"/>
    <w:rsid w:val="007E3DBC"/>
    <w:rsid w:val="007F647F"/>
    <w:rsid w:val="00803171"/>
    <w:rsid w:val="008056BF"/>
    <w:rsid w:val="00813D98"/>
    <w:rsid w:val="008169C9"/>
    <w:rsid w:val="00816B5A"/>
    <w:rsid w:val="00822096"/>
    <w:rsid w:val="00822586"/>
    <w:rsid w:val="008232A5"/>
    <w:rsid w:val="0082753B"/>
    <w:rsid w:val="00830F3E"/>
    <w:rsid w:val="00832194"/>
    <w:rsid w:val="00833116"/>
    <w:rsid w:val="008423A9"/>
    <w:rsid w:val="00844C18"/>
    <w:rsid w:val="008466BC"/>
    <w:rsid w:val="0084738E"/>
    <w:rsid w:val="008515AC"/>
    <w:rsid w:val="00853424"/>
    <w:rsid w:val="00856E74"/>
    <w:rsid w:val="00857425"/>
    <w:rsid w:val="00857E05"/>
    <w:rsid w:val="008711D9"/>
    <w:rsid w:val="008738CF"/>
    <w:rsid w:val="00880558"/>
    <w:rsid w:val="00890A59"/>
    <w:rsid w:val="008931CE"/>
    <w:rsid w:val="008949AD"/>
    <w:rsid w:val="008A0414"/>
    <w:rsid w:val="008A18AD"/>
    <w:rsid w:val="008A42BE"/>
    <w:rsid w:val="008A5A4A"/>
    <w:rsid w:val="008B0F46"/>
    <w:rsid w:val="008B46B6"/>
    <w:rsid w:val="008B7EB4"/>
    <w:rsid w:val="008C5AC0"/>
    <w:rsid w:val="008C7566"/>
    <w:rsid w:val="008D1401"/>
    <w:rsid w:val="008D3ABE"/>
    <w:rsid w:val="008D7B11"/>
    <w:rsid w:val="008E1E26"/>
    <w:rsid w:val="008E3F62"/>
    <w:rsid w:val="008E4844"/>
    <w:rsid w:val="008F17A6"/>
    <w:rsid w:val="00902E44"/>
    <w:rsid w:val="00912739"/>
    <w:rsid w:val="00914EC1"/>
    <w:rsid w:val="00917CA8"/>
    <w:rsid w:val="009213C7"/>
    <w:rsid w:val="00923893"/>
    <w:rsid w:val="00923DBF"/>
    <w:rsid w:val="009259D5"/>
    <w:rsid w:val="009268E3"/>
    <w:rsid w:val="00927C39"/>
    <w:rsid w:val="00931154"/>
    <w:rsid w:val="00936BD8"/>
    <w:rsid w:val="00936EEE"/>
    <w:rsid w:val="00944425"/>
    <w:rsid w:val="00945946"/>
    <w:rsid w:val="00945E8A"/>
    <w:rsid w:val="00951904"/>
    <w:rsid w:val="00954CA4"/>
    <w:rsid w:val="00960838"/>
    <w:rsid w:val="009637D1"/>
    <w:rsid w:val="009702BC"/>
    <w:rsid w:val="00971E21"/>
    <w:rsid w:val="00980BD8"/>
    <w:rsid w:val="009867C4"/>
    <w:rsid w:val="00990733"/>
    <w:rsid w:val="00994FC9"/>
    <w:rsid w:val="009958F9"/>
    <w:rsid w:val="009A1C40"/>
    <w:rsid w:val="009A24A5"/>
    <w:rsid w:val="009A5C12"/>
    <w:rsid w:val="009A5F66"/>
    <w:rsid w:val="009A6743"/>
    <w:rsid w:val="009B1763"/>
    <w:rsid w:val="009B3768"/>
    <w:rsid w:val="009B3D08"/>
    <w:rsid w:val="009B3E7C"/>
    <w:rsid w:val="009C00F5"/>
    <w:rsid w:val="009C5742"/>
    <w:rsid w:val="009C7A4F"/>
    <w:rsid w:val="009D61DA"/>
    <w:rsid w:val="009E03FD"/>
    <w:rsid w:val="009E269B"/>
    <w:rsid w:val="009E2DBF"/>
    <w:rsid w:val="009E7244"/>
    <w:rsid w:val="00A01D7B"/>
    <w:rsid w:val="00A03564"/>
    <w:rsid w:val="00A11408"/>
    <w:rsid w:val="00A20696"/>
    <w:rsid w:val="00A2177C"/>
    <w:rsid w:val="00A24BC1"/>
    <w:rsid w:val="00A26769"/>
    <w:rsid w:val="00A3701B"/>
    <w:rsid w:val="00A37C71"/>
    <w:rsid w:val="00A41299"/>
    <w:rsid w:val="00A420AD"/>
    <w:rsid w:val="00A468FA"/>
    <w:rsid w:val="00A5471B"/>
    <w:rsid w:val="00A5674F"/>
    <w:rsid w:val="00A57D3C"/>
    <w:rsid w:val="00A57F35"/>
    <w:rsid w:val="00A60B85"/>
    <w:rsid w:val="00A62037"/>
    <w:rsid w:val="00A653C5"/>
    <w:rsid w:val="00A72EE1"/>
    <w:rsid w:val="00A747EE"/>
    <w:rsid w:val="00A7680A"/>
    <w:rsid w:val="00A76C48"/>
    <w:rsid w:val="00A77587"/>
    <w:rsid w:val="00A80661"/>
    <w:rsid w:val="00A81E60"/>
    <w:rsid w:val="00A828C5"/>
    <w:rsid w:val="00A82E8D"/>
    <w:rsid w:val="00A839EF"/>
    <w:rsid w:val="00A8514F"/>
    <w:rsid w:val="00A8687F"/>
    <w:rsid w:val="00A87A56"/>
    <w:rsid w:val="00A91304"/>
    <w:rsid w:val="00A92910"/>
    <w:rsid w:val="00A9339C"/>
    <w:rsid w:val="00A93454"/>
    <w:rsid w:val="00A968C3"/>
    <w:rsid w:val="00A97B47"/>
    <w:rsid w:val="00AA1083"/>
    <w:rsid w:val="00AA43F0"/>
    <w:rsid w:val="00AA70F1"/>
    <w:rsid w:val="00AB5371"/>
    <w:rsid w:val="00AB61EC"/>
    <w:rsid w:val="00AB6DCA"/>
    <w:rsid w:val="00AB7607"/>
    <w:rsid w:val="00AC69AE"/>
    <w:rsid w:val="00AC77AB"/>
    <w:rsid w:val="00AD1A01"/>
    <w:rsid w:val="00AD78A4"/>
    <w:rsid w:val="00AE5AF7"/>
    <w:rsid w:val="00AE625C"/>
    <w:rsid w:val="00AF0F15"/>
    <w:rsid w:val="00B01BBC"/>
    <w:rsid w:val="00B0708A"/>
    <w:rsid w:val="00B13940"/>
    <w:rsid w:val="00B257AB"/>
    <w:rsid w:val="00B262D9"/>
    <w:rsid w:val="00B30F68"/>
    <w:rsid w:val="00B3539C"/>
    <w:rsid w:val="00B36CBF"/>
    <w:rsid w:val="00B43D00"/>
    <w:rsid w:val="00B43DE1"/>
    <w:rsid w:val="00B5043B"/>
    <w:rsid w:val="00B51B7F"/>
    <w:rsid w:val="00B57462"/>
    <w:rsid w:val="00B604B3"/>
    <w:rsid w:val="00B61A2B"/>
    <w:rsid w:val="00B71867"/>
    <w:rsid w:val="00B83BF2"/>
    <w:rsid w:val="00B928EF"/>
    <w:rsid w:val="00B9635C"/>
    <w:rsid w:val="00BA34E0"/>
    <w:rsid w:val="00BA4A87"/>
    <w:rsid w:val="00BB0546"/>
    <w:rsid w:val="00BB27D9"/>
    <w:rsid w:val="00BB44AF"/>
    <w:rsid w:val="00BD0320"/>
    <w:rsid w:val="00BE0257"/>
    <w:rsid w:val="00BE0721"/>
    <w:rsid w:val="00BE4273"/>
    <w:rsid w:val="00BF02FF"/>
    <w:rsid w:val="00BF15A2"/>
    <w:rsid w:val="00BF2069"/>
    <w:rsid w:val="00BF7030"/>
    <w:rsid w:val="00C001CB"/>
    <w:rsid w:val="00C00493"/>
    <w:rsid w:val="00C012A3"/>
    <w:rsid w:val="00C14A0D"/>
    <w:rsid w:val="00C21873"/>
    <w:rsid w:val="00C224EF"/>
    <w:rsid w:val="00C400D1"/>
    <w:rsid w:val="00C450A4"/>
    <w:rsid w:val="00C45C0F"/>
    <w:rsid w:val="00C45C1C"/>
    <w:rsid w:val="00C46B9C"/>
    <w:rsid w:val="00C471F9"/>
    <w:rsid w:val="00C505F8"/>
    <w:rsid w:val="00C510AA"/>
    <w:rsid w:val="00C52636"/>
    <w:rsid w:val="00C53FA9"/>
    <w:rsid w:val="00C56AC2"/>
    <w:rsid w:val="00C621FD"/>
    <w:rsid w:val="00C714AF"/>
    <w:rsid w:val="00C72301"/>
    <w:rsid w:val="00C7483D"/>
    <w:rsid w:val="00C85591"/>
    <w:rsid w:val="00C91A4C"/>
    <w:rsid w:val="00C957FC"/>
    <w:rsid w:val="00C9614B"/>
    <w:rsid w:val="00CA240A"/>
    <w:rsid w:val="00CA2F86"/>
    <w:rsid w:val="00CA38F0"/>
    <w:rsid w:val="00CA4CB2"/>
    <w:rsid w:val="00CA5290"/>
    <w:rsid w:val="00CB0E22"/>
    <w:rsid w:val="00CB7ED7"/>
    <w:rsid w:val="00CC0CAD"/>
    <w:rsid w:val="00CC6FA6"/>
    <w:rsid w:val="00CD0013"/>
    <w:rsid w:val="00CD04D9"/>
    <w:rsid w:val="00CD7060"/>
    <w:rsid w:val="00CE1A4B"/>
    <w:rsid w:val="00CE4EE3"/>
    <w:rsid w:val="00CE7A73"/>
    <w:rsid w:val="00CF22E3"/>
    <w:rsid w:val="00CF3A86"/>
    <w:rsid w:val="00D051D8"/>
    <w:rsid w:val="00D05805"/>
    <w:rsid w:val="00D06EA8"/>
    <w:rsid w:val="00D23D8D"/>
    <w:rsid w:val="00D2604E"/>
    <w:rsid w:val="00D313AE"/>
    <w:rsid w:val="00D53A99"/>
    <w:rsid w:val="00D55524"/>
    <w:rsid w:val="00D5727A"/>
    <w:rsid w:val="00D6599E"/>
    <w:rsid w:val="00D74438"/>
    <w:rsid w:val="00D744CC"/>
    <w:rsid w:val="00D76506"/>
    <w:rsid w:val="00D77A89"/>
    <w:rsid w:val="00D77E07"/>
    <w:rsid w:val="00D77FF9"/>
    <w:rsid w:val="00D82079"/>
    <w:rsid w:val="00D85E69"/>
    <w:rsid w:val="00D85EB2"/>
    <w:rsid w:val="00D902DC"/>
    <w:rsid w:val="00D91865"/>
    <w:rsid w:val="00D955D0"/>
    <w:rsid w:val="00D95B87"/>
    <w:rsid w:val="00D961E0"/>
    <w:rsid w:val="00DA62EB"/>
    <w:rsid w:val="00DA6745"/>
    <w:rsid w:val="00DB457A"/>
    <w:rsid w:val="00DB46CB"/>
    <w:rsid w:val="00DC426C"/>
    <w:rsid w:val="00DC5382"/>
    <w:rsid w:val="00DC56F0"/>
    <w:rsid w:val="00DC7E8E"/>
    <w:rsid w:val="00DD585E"/>
    <w:rsid w:val="00DE41BF"/>
    <w:rsid w:val="00DE4DC4"/>
    <w:rsid w:val="00DE5EC2"/>
    <w:rsid w:val="00DE7460"/>
    <w:rsid w:val="00DF0834"/>
    <w:rsid w:val="00DF4099"/>
    <w:rsid w:val="00DF60E8"/>
    <w:rsid w:val="00DF7453"/>
    <w:rsid w:val="00E02FB3"/>
    <w:rsid w:val="00E04CB3"/>
    <w:rsid w:val="00E05656"/>
    <w:rsid w:val="00E1681E"/>
    <w:rsid w:val="00E21493"/>
    <w:rsid w:val="00E24799"/>
    <w:rsid w:val="00E27B6C"/>
    <w:rsid w:val="00E31A58"/>
    <w:rsid w:val="00E342CF"/>
    <w:rsid w:val="00E4072F"/>
    <w:rsid w:val="00E5214C"/>
    <w:rsid w:val="00E532A5"/>
    <w:rsid w:val="00E54947"/>
    <w:rsid w:val="00E554CC"/>
    <w:rsid w:val="00E632E4"/>
    <w:rsid w:val="00E640DB"/>
    <w:rsid w:val="00E65EE3"/>
    <w:rsid w:val="00E711D9"/>
    <w:rsid w:val="00E71E24"/>
    <w:rsid w:val="00E8298E"/>
    <w:rsid w:val="00E91E23"/>
    <w:rsid w:val="00E92E13"/>
    <w:rsid w:val="00E93842"/>
    <w:rsid w:val="00E9392E"/>
    <w:rsid w:val="00E95390"/>
    <w:rsid w:val="00E97A9D"/>
    <w:rsid w:val="00EA14BB"/>
    <w:rsid w:val="00EA22A8"/>
    <w:rsid w:val="00EA30C7"/>
    <w:rsid w:val="00EA57FE"/>
    <w:rsid w:val="00EA65B8"/>
    <w:rsid w:val="00EB2C18"/>
    <w:rsid w:val="00EB38FB"/>
    <w:rsid w:val="00EB6B7E"/>
    <w:rsid w:val="00EC022F"/>
    <w:rsid w:val="00EC4016"/>
    <w:rsid w:val="00EC6CA4"/>
    <w:rsid w:val="00ED185F"/>
    <w:rsid w:val="00ED3912"/>
    <w:rsid w:val="00ED43C0"/>
    <w:rsid w:val="00EE0A4B"/>
    <w:rsid w:val="00EE0A98"/>
    <w:rsid w:val="00EE2678"/>
    <w:rsid w:val="00EF17EE"/>
    <w:rsid w:val="00EF3306"/>
    <w:rsid w:val="00EF436C"/>
    <w:rsid w:val="00F070BE"/>
    <w:rsid w:val="00F12EB0"/>
    <w:rsid w:val="00F177F0"/>
    <w:rsid w:val="00F20366"/>
    <w:rsid w:val="00F21814"/>
    <w:rsid w:val="00F22D46"/>
    <w:rsid w:val="00F25667"/>
    <w:rsid w:val="00F25D5B"/>
    <w:rsid w:val="00F2752E"/>
    <w:rsid w:val="00F32BE6"/>
    <w:rsid w:val="00F34F15"/>
    <w:rsid w:val="00F37B57"/>
    <w:rsid w:val="00F4010E"/>
    <w:rsid w:val="00F40205"/>
    <w:rsid w:val="00F4074C"/>
    <w:rsid w:val="00F43206"/>
    <w:rsid w:val="00F438EE"/>
    <w:rsid w:val="00F43A4E"/>
    <w:rsid w:val="00F448CA"/>
    <w:rsid w:val="00F46FCC"/>
    <w:rsid w:val="00F5209D"/>
    <w:rsid w:val="00F53623"/>
    <w:rsid w:val="00F576CA"/>
    <w:rsid w:val="00F660FF"/>
    <w:rsid w:val="00F66C01"/>
    <w:rsid w:val="00F6790B"/>
    <w:rsid w:val="00F7049E"/>
    <w:rsid w:val="00F72862"/>
    <w:rsid w:val="00F75513"/>
    <w:rsid w:val="00F7696B"/>
    <w:rsid w:val="00F77742"/>
    <w:rsid w:val="00F809F7"/>
    <w:rsid w:val="00F82F5E"/>
    <w:rsid w:val="00F86F06"/>
    <w:rsid w:val="00F95286"/>
    <w:rsid w:val="00F96CEB"/>
    <w:rsid w:val="00FB0E93"/>
    <w:rsid w:val="00FB2A3F"/>
    <w:rsid w:val="00FB2BF6"/>
    <w:rsid w:val="00FB44E0"/>
    <w:rsid w:val="00FC21A4"/>
    <w:rsid w:val="00FD0C13"/>
    <w:rsid w:val="00FD210F"/>
    <w:rsid w:val="00FD264B"/>
    <w:rsid w:val="00FD4785"/>
    <w:rsid w:val="00FD4A0A"/>
    <w:rsid w:val="00FE1D28"/>
    <w:rsid w:val="00FE4D4A"/>
    <w:rsid w:val="00FE4D7B"/>
    <w:rsid w:val="00FF0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C5888"/>
  <w15:chartTrackingRefBased/>
  <w15:docId w15:val="{C6D61F30-7960-4361-BE35-7CD24721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29"/>
    <w:pPr>
      <w:spacing w:line="256" w:lineRule="auto"/>
    </w:pPr>
    <w:rPr>
      <w:rFonts w:ascii="Arial" w:hAnsi="Arial"/>
      <w:color w:val="000000" w:themeColor="text1"/>
      <w:sz w:val="24"/>
    </w:rPr>
  </w:style>
  <w:style w:type="paragraph" w:styleId="Heading1">
    <w:name w:val="heading 1"/>
    <w:basedOn w:val="Normal"/>
    <w:next w:val="Normal"/>
    <w:link w:val="Heading1Char"/>
    <w:uiPriority w:val="9"/>
    <w:qFormat/>
    <w:rsid w:val="000B5729"/>
    <w:pPr>
      <w:keepNext/>
      <w:keepLines/>
      <w:spacing w:before="240" w:after="0"/>
      <w:outlineLvl w:val="0"/>
    </w:pPr>
    <w:rPr>
      <w:rFonts w:asciiTheme="majorHAnsi" w:eastAsiaTheme="majorEastAsia" w:hAnsiTheme="majorHAnsi" w:cstheme="majorBidi"/>
      <w:b/>
      <w:color w:val="000050"/>
      <w:sz w:val="32"/>
      <w:szCs w:val="32"/>
    </w:rPr>
  </w:style>
  <w:style w:type="paragraph" w:styleId="Heading2">
    <w:name w:val="heading 2"/>
    <w:basedOn w:val="Normal"/>
    <w:next w:val="Normal"/>
    <w:link w:val="Heading2Char"/>
    <w:uiPriority w:val="9"/>
    <w:unhideWhenUsed/>
    <w:qFormat/>
    <w:rsid w:val="00CA2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93"/>
    <w:pPr>
      <w:numPr>
        <w:numId w:val="14"/>
      </w:numPr>
      <w:spacing w:after="0" w:line="240" w:lineRule="auto"/>
      <w:contextualSpacing/>
    </w:pPr>
    <w:rPr>
      <w:rFonts w:eastAsiaTheme="minorEastAsia" w:cs="Times New Roman"/>
      <w:szCs w:val="24"/>
      <w:lang w:eastAsia="en-AU"/>
    </w:rPr>
  </w:style>
  <w:style w:type="paragraph" w:styleId="NormalWeb">
    <w:name w:val="Normal (Web)"/>
    <w:basedOn w:val="Normal"/>
    <w:uiPriority w:val="99"/>
    <w:semiHidden/>
    <w:unhideWhenUsed/>
    <w:rsid w:val="007D04F2"/>
    <w:pPr>
      <w:spacing w:before="100" w:beforeAutospacing="1" w:after="100" w:afterAutospacing="1" w:line="240" w:lineRule="auto"/>
    </w:pPr>
    <w:rPr>
      <w:rFonts w:ascii="Times New Roman" w:eastAsia="Times New Roman" w:hAnsi="Times New Roman" w:cs="Times New Roman"/>
      <w:szCs w:val="24"/>
      <w:lang w:eastAsia="en-AU"/>
    </w:rPr>
  </w:style>
  <w:style w:type="character" w:styleId="Hyperlink">
    <w:name w:val="Hyperlink"/>
    <w:basedOn w:val="DefaultParagraphFont"/>
    <w:uiPriority w:val="99"/>
    <w:unhideWhenUsed/>
    <w:rsid w:val="00C91A4C"/>
    <w:rPr>
      <w:color w:val="0563C1" w:themeColor="hyperlink"/>
      <w:u w:val="single"/>
    </w:rPr>
  </w:style>
  <w:style w:type="character" w:customStyle="1" w:styleId="Heading1Char">
    <w:name w:val="Heading 1 Char"/>
    <w:basedOn w:val="DefaultParagraphFont"/>
    <w:link w:val="Heading1"/>
    <w:uiPriority w:val="9"/>
    <w:rsid w:val="000B5729"/>
    <w:rPr>
      <w:rFonts w:asciiTheme="majorHAnsi" w:eastAsiaTheme="majorEastAsia" w:hAnsiTheme="majorHAnsi" w:cstheme="majorBidi"/>
      <w:b/>
      <w:color w:val="000050"/>
      <w:sz w:val="32"/>
      <w:szCs w:val="32"/>
    </w:rPr>
  </w:style>
  <w:style w:type="paragraph" w:customStyle="1" w:styleId="Style1">
    <w:name w:val="Style1"/>
    <w:basedOn w:val="Heading1"/>
    <w:link w:val="Style1Char"/>
    <w:qFormat/>
    <w:rsid w:val="006A79FD"/>
    <w:rPr>
      <w:lang w:val="en-US"/>
    </w:rPr>
  </w:style>
  <w:style w:type="paragraph" w:styleId="Title">
    <w:name w:val="Title"/>
    <w:basedOn w:val="Normal"/>
    <w:next w:val="Normal"/>
    <w:link w:val="TitleChar"/>
    <w:uiPriority w:val="10"/>
    <w:qFormat/>
    <w:rsid w:val="006A79FD"/>
    <w:pPr>
      <w:spacing w:after="0" w:line="240" w:lineRule="auto"/>
      <w:contextualSpacing/>
    </w:pPr>
    <w:rPr>
      <w:rFonts w:asciiTheme="majorHAnsi" w:eastAsiaTheme="majorEastAsia" w:hAnsiTheme="majorHAnsi" w:cstheme="majorBidi"/>
      <w:color w:val="000005"/>
      <w:spacing w:val="-10"/>
      <w:kern w:val="28"/>
      <w:sz w:val="48"/>
      <w:szCs w:val="56"/>
    </w:rPr>
  </w:style>
  <w:style w:type="character" w:customStyle="1" w:styleId="Style1Char">
    <w:name w:val="Style1 Char"/>
    <w:basedOn w:val="Heading1Char"/>
    <w:link w:val="Style1"/>
    <w:rsid w:val="006A79FD"/>
    <w:rPr>
      <w:rFonts w:asciiTheme="majorHAnsi" w:eastAsiaTheme="majorEastAsia" w:hAnsiTheme="majorHAnsi" w:cstheme="majorBidi"/>
      <w:b/>
      <w:color w:val="000050"/>
      <w:sz w:val="32"/>
      <w:szCs w:val="32"/>
      <w:lang w:val="en-US"/>
    </w:rPr>
  </w:style>
  <w:style w:type="character" w:customStyle="1" w:styleId="TitleChar">
    <w:name w:val="Title Char"/>
    <w:basedOn w:val="DefaultParagraphFont"/>
    <w:link w:val="Title"/>
    <w:uiPriority w:val="10"/>
    <w:rsid w:val="006A79FD"/>
    <w:rPr>
      <w:rFonts w:asciiTheme="majorHAnsi" w:eastAsiaTheme="majorEastAsia" w:hAnsiTheme="majorHAnsi" w:cstheme="majorBidi"/>
      <w:color w:val="000005"/>
      <w:spacing w:val="-10"/>
      <w:kern w:val="28"/>
      <w:sz w:val="48"/>
      <w:szCs w:val="56"/>
    </w:rPr>
  </w:style>
  <w:style w:type="paragraph" w:styleId="Header">
    <w:name w:val="header"/>
    <w:basedOn w:val="Normal"/>
    <w:link w:val="HeaderChar"/>
    <w:uiPriority w:val="99"/>
    <w:unhideWhenUsed/>
    <w:rsid w:val="00D06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EA8"/>
  </w:style>
  <w:style w:type="paragraph" w:styleId="Footer">
    <w:name w:val="footer"/>
    <w:basedOn w:val="Normal"/>
    <w:link w:val="FooterChar"/>
    <w:uiPriority w:val="99"/>
    <w:unhideWhenUsed/>
    <w:rsid w:val="00D06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EA8"/>
  </w:style>
  <w:style w:type="paragraph" w:styleId="Subtitle">
    <w:name w:val="Subtitle"/>
    <w:basedOn w:val="Normal"/>
    <w:next w:val="Normal"/>
    <w:link w:val="SubtitleChar"/>
    <w:uiPriority w:val="11"/>
    <w:qFormat/>
    <w:rsid w:val="000B5729"/>
    <w:pPr>
      <w:numPr>
        <w:ilvl w:val="1"/>
      </w:numPr>
    </w:pPr>
    <w:rPr>
      <w:rFonts w:asciiTheme="minorHAnsi" w:eastAsiaTheme="minorEastAsia" w:hAnsiTheme="minorHAnsi"/>
      <w:b/>
      <w:color w:val="000050"/>
      <w:spacing w:val="15"/>
      <w:sz w:val="28"/>
    </w:rPr>
  </w:style>
  <w:style w:type="character" w:customStyle="1" w:styleId="SubtitleChar">
    <w:name w:val="Subtitle Char"/>
    <w:basedOn w:val="DefaultParagraphFont"/>
    <w:link w:val="Subtitle"/>
    <w:uiPriority w:val="11"/>
    <w:rsid w:val="000B5729"/>
    <w:rPr>
      <w:rFonts w:eastAsiaTheme="minorEastAsia"/>
      <w:b/>
      <w:color w:val="000050"/>
      <w:spacing w:val="15"/>
      <w:sz w:val="28"/>
    </w:rPr>
  </w:style>
  <w:style w:type="character" w:styleId="Strong">
    <w:name w:val="Strong"/>
    <w:basedOn w:val="DefaultParagraphFont"/>
    <w:uiPriority w:val="22"/>
    <w:qFormat/>
    <w:rsid w:val="00CF3A86"/>
    <w:rPr>
      <w:b/>
      <w:bCs/>
    </w:rPr>
  </w:style>
  <w:style w:type="character" w:customStyle="1" w:styleId="normaltextrun">
    <w:name w:val="normaltextrun"/>
    <w:basedOn w:val="DefaultParagraphFont"/>
    <w:rsid w:val="00222A22"/>
  </w:style>
  <w:style w:type="character" w:customStyle="1" w:styleId="eop">
    <w:name w:val="eop"/>
    <w:basedOn w:val="DefaultParagraphFont"/>
    <w:rsid w:val="00222A22"/>
  </w:style>
  <w:style w:type="character" w:customStyle="1" w:styleId="Heading2Char">
    <w:name w:val="Heading 2 Char"/>
    <w:basedOn w:val="DefaultParagraphFont"/>
    <w:link w:val="Heading2"/>
    <w:uiPriority w:val="9"/>
    <w:rsid w:val="00CA2F86"/>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AA43F0"/>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UnresolvedMention">
    <w:name w:val="Unresolved Mention"/>
    <w:basedOn w:val="DefaultParagraphFont"/>
    <w:uiPriority w:val="99"/>
    <w:semiHidden/>
    <w:unhideWhenUsed/>
    <w:rsid w:val="004C58E9"/>
    <w:rPr>
      <w:color w:val="605E5C"/>
      <w:shd w:val="clear" w:color="auto" w:fill="E1DFDD"/>
    </w:rPr>
  </w:style>
  <w:style w:type="character" w:styleId="SubtleEmphasis">
    <w:name w:val="Subtle Emphasis"/>
    <w:basedOn w:val="DefaultParagraphFont"/>
    <w:uiPriority w:val="19"/>
    <w:qFormat/>
    <w:rsid w:val="000F39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7219">
      <w:bodyDiv w:val="1"/>
      <w:marLeft w:val="0"/>
      <w:marRight w:val="0"/>
      <w:marTop w:val="0"/>
      <w:marBottom w:val="0"/>
      <w:divBdr>
        <w:top w:val="none" w:sz="0" w:space="0" w:color="auto"/>
        <w:left w:val="none" w:sz="0" w:space="0" w:color="auto"/>
        <w:bottom w:val="none" w:sz="0" w:space="0" w:color="auto"/>
        <w:right w:val="none" w:sz="0" w:space="0" w:color="auto"/>
      </w:divBdr>
    </w:div>
    <w:div w:id="70129979">
      <w:bodyDiv w:val="1"/>
      <w:marLeft w:val="0"/>
      <w:marRight w:val="0"/>
      <w:marTop w:val="0"/>
      <w:marBottom w:val="0"/>
      <w:divBdr>
        <w:top w:val="none" w:sz="0" w:space="0" w:color="auto"/>
        <w:left w:val="none" w:sz="0" w:space="0" w:color="auto"/>
        <w:bottom w:val="none" w:sz="0" w:space="0" w:color="auto"/>
        <w:right w:val="none" w:sz="0" w:space="0" w:color="auto"/>
      </w:divBdr>
    </w:div>
    <w:div w:id="208303263">
      <w:bodyDiv w:val="1"/>
      <w:marLeft w:val="0"/>
      <w:marRight w:val="0"/>
      <w:marTop w:val="0"/>
      <w:marBottom w:val="0"/>
      <w:divBdr>
        <w:top w:val="none" w:sz="0" w:space="0" w:color="auto"/>
        <w:left w:val="none" w:sz="0" w:space="0" w:color="auto"/>
        <w:bottom w:val="none" w:sz="0" w:space="0" w:color="auto"/>
        <w:right w:val="none" w:sz="0" w:space="0" w:color="auto"/>
      </w:divBdr>
    </w:div>
    <w:div w:id="241913556">
      <w:bodyDiv w:val="1"/>
      <w:marLeft w:val="0"/>
      <w:marRight w:val="0"/>
      <w:marTop w:val="0"/>
      <w:marBottom w:val="0"/>
      <w:divBdr>
        <w:top w:val="none" w:sz="0" w:space="0" w:color="auto"/>
        <w:left w:val="none" w:sz="0" w:space="0" w:color="auto"/>
        <w:bottom w:val="none" w:sz="0" w:space="0" w:color="auto"/>
        <w:right w:val="none" w:sz="0" w:space="0" w:color="auto"/>
      </w:divBdr>
    </w:div>
    <w:div w:id="261453662">
      <w:bodyDiv w:val="1"/>
      <w:marLeft w:val="0"/>
      <w:marRight w:val="0"/>
      <w:marTop w:val="0"/>
      <w:marBottom w:val="0"/>
      <w:divBdr>
        <w:top w:val="none" w:sz="0" w:space="0" w:color="auto"/>
        <w:left w:val="none" w:sz="0" w:space="0" w:color="auto"/>
        <w:bottom w:val="none" w:sz="0" w:space="0" w:color="auto"/>
        <w:right w:val="none" w:sz="0" w:space="0" w:color="auto"/>
      </w:divBdr>
    </w:div>
    <w:div w:id="346173820">
      <w:bodyDiv w:val="1"/>
      <w:marLeft w:val="0"/>
      <w:marRight w:val="0"/>
      <w:marTop w:val="0"/>
      <w:marBottom w:val="0"/>
      <w:divBdr>
        <w:top w:val="none" w:sz="0" w:space="0" w:color="auto"/>
        <w:left w:val="none" w:sz="0" w:space="0" w:color="auto"/>
        <w:bottom w:val="none" w:sz="0" w:space="0" w:color="auto"/>
        <w:right w:val="none" w:sz="0" w:space="0" w:color="auto"/>
      </w:divBdr>
    </w:div>
    <w:div w:id="423917645">
      <w:bodyDiv w:val="1"/>
      <w:marLeft w:val="0"/>
      <w:marRight w:val="0"/>
      <w:marTop w:val="0"/>
      <w:marBottom w:val="0"/>
      <w:divBdr>
        <w:top w:val="none" w:sz="0" w:space="0" w:color="auto"/>
        <w:left w:val="none" w:sz="0" w:space="0" w:color="auto"/>
        <w:bottom w:val="none" w:sz="0" w:space="0" w:color="auto"/>
        <w:right w:val="none" w:sz="0" w:space="0" w:color="auto"/>
      </w:divBdr>
      <w:divsChild>
        <w:div w:id="170023814">
          <w:marLeft w:val="0"/>
          <w:marRight w:val="0"/>
          <w:marTop w:val="0"/>
          <w:marBottom w:val="0"/>
          <w:divBdr>
            <w:top w:val="none" w:sz="0" w:space="0" w:color="auto"/>
            <w:left w:val="none" w:sz="0" w:space="0" w:color="auto"/>
            <w:bottom w:val="none" w:sz="0" w:space="0" w:color="auto"/>
            <w:right w:val="none" w:sz="0" w:space="0" w:color="auto"/>
          </w:divBdr>
        </w:div>
        <w:div w:id="1137529058">
          <w:marLeft w:val="0"/>
          <w:marRight w:val="0"/>
          <w:marTop w:val="0"/>
          <w:marBottom w:val="0"/>
          <w:divBdr>
            <w:top w:val="none" w:sz="0" w:space="0" w:color="auto"/>
            <w:left w:val="none" w:sz="0" w:space="0" w:color="auto"/>
            <w:bottom w:val="none" w:sz="0" w:space="0" w:color="auto"/>
            <w:right w:val="none" w:sz="0" w:space="0" w:color="auto"/>
          </w:divBdr>
        </w:div>
      </w:divsChild>
    </w:div>
    <w:div w:id="434667435">
      <w:bodyDiv w:val="1"/>
      <w:marLeft w:val="0"/>
      <w:marRight w:val="0"/>
      <w:marTop w:val="0"/>
      <w:marBottom w:val="0"/>
      <w:divBdr>
        <w:top w:val="none" w:sz="0" w:space="0" w:color="auto"/>
        <w:left w:val="none" w:sz="0" w:space="0" w:color="auto"/>
        <w:bottom w:val="none" w:sz="0" w:space="0" w:color="auto"/>
        <w:right w:val="none" w:sz="0" w:space="0" w:color="auto"/>
      </w:divBdr>
    </w:div>
    <w:div w:id="454711585">
      <w:bodyDiv w:val="1"/>
      <w:marLeft w:val="0"/>
      <w:marRight w:val="0"/>
      <w:marTop w:val="0"/>
      <w:marBottom w:val="0"/>
      <w:divBdr>
        <w:top w:val="none" w:sz="0" w:space="0" w:color="auto"/>
        <w:left w:val="none" w:sz="0" w:space="0" w:color="auto"/>
        <w:bottom w:val="none" w:sz="0" w:space="0" w:color="auto"/>
        <w:right w:val="none" w:sz="0" w:space="0" w:color="auto"/>
      </w:divBdr>
    </w:div>
    <w:div w:id="547182902">
      <w:bodyDiv w:val="1"/>
      <w:marLeft w:val="0"/>
      <w:marRight w:val="0"/>
      <w:marTop w:val="0"/>
      <w:marBottom w:val="0"/>
      <w:divBdr>
        <w:top w:val="none" w:sz="0" w:space="0" w:color="auto"/>
        <w:left w:val="none" w:sz="0" w:space="0" w:color="auto"/>
        <w:bottom w:val="none" w:sz="0" w:space="0" w:color="auto"/>
        <w:right w:val="none" w:sz="0" w:space="0" w:color="auto"/>
      </w:divBdr>
    </w:div>
    <w:div w:id="565530805">
      <w:bodyDiv w:val="1"/>
      <w:marLeft w:val="0"/>
      <w:marRight w:val="0"/>
      <w:marTop w:val="0"/>
      <w:marBottom w:val="0"/>
      <w:divBdr>
        <w:top w:val="none" w:sz="0" w:space="0" w:color="auto"/>
        <w:left w:val="none" w:sz="0" w:space="0" w:color="auto"/>
        <w:bottom w:val="none" w:sz="0" w:space="0" w:color="auto"/>
        <w:right w:val="none" w:sz="0" w:space="0" w:color="auto"/>
      </w:divBdr>
    </w:div>
    <w:div w:id="603003164">
      <w:bodyDiv w:val="1"/>
      <w:marLeft w:val="0"/>
      <w:marRight w:val="0"/>
      <w:marTop w:val="0"/>
      <w:marBottom w:val="0"/>
      <w:divBdr>
        <w:top w:val="none" w:sz="0" w:space="0" w:color="auto"/>
        <w:left w:val="none" w:sz="0" w:space="0" w:color="auto"/>
        <w:bottom w:val="none" w:sz="0" w:space="0" w:color="auto"/>
        <w:right w:val="none" w:sz="0" w:space="0" w:color="auto"/>
      </w:divBdr>
    </w:div>
    <w:div w:id="729037293">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sChild>
        <w:div w:id="633679076">
          <w:marLeft w:val="360"/>
          <w:marRight w:val="0"/>
          <w:marTop w:val="200"/>
          <w:marBottom w:val="0"/>
          <w:divBdr>
            <w:top w:val="none" w:sz="0" w:space="0" w:color="auto"/>
            <w:left w:val="none" w:sz="0" w:space="0" w:color="auto"/>
            <w:bottom w:val="none" w:sz="0" w:space="0" w:color="auto"/>
            <w:right w:val="none" w:sz="0" w:space="0" w:color="auto"/>
          </w:divBdr>
        </w:div>
        <w:div w:id="636179008">
          <w:marLeft w:val="360"/>
          <w:marRight w:val="0"/>
          <w:marTop w:val="200"/>
          <w:marBottom w:val="0"/>
          <w:divBdr>
            <w:top w:val="none" w:sz="0" w:space="0" w:color="auto"/>
            <w:left w:val="none" w:sz="0" w:space="0" w:color="auto"/>
            <w:bottom w:val="none" w:sz="0" w:space="0" w:color="auto"/>
            <w:right w:val="none" w:sz="0" w:space="0" w:color="auto"/>
          </w:divBdr>
        </w:div>
      </w:divsChild>
    </w:div>
    <w:div w:id="757092620">
      <w:bodyDiv w:val="1"/>
      <w:marLeft w:val="0"/>
      <w:marRight w:val="0"/>
      <w:marTop w:val="0"/>
      <w:marBottom w:val="0"/>
      <w:divBdr>
        <w:top w:val="none" w:sz="0" w:space="0" w:color="auto"/>
        <w:left w:val="none" w:sz="0" w:space="0" w:color="auto"/>
        <w:bottom w:val="none" w:sz="0" w:space="0" w:color="auto"/>
        <w:right w:val="none" w:sz="0" w:space="0" w:color="auto"/>
      </w:divBdr>
    </w:div>
    <w:div w:id="834347404">
      <w:bodyDiv w:val="1"/>
      <w:marLeft w:val="0"/>
      <w:marRight w:val="0"/>
      <w:marTop w:val="0"/>
      <w:marBottom w:val="0"/>
      <w:divBdr>
        <w:top w:val="none" w:sz="0" w:space="0" w:color="auto"/>
        <w:left w:val="none" w:sz="0" w:space="0" w:color="auto"/>
        <w:bottom w:val="none" w:sz="0" w:space="0" w:color="auto"/>
        <w:right w:val="none" w:sz="0" w:space="0" w:color="auto"/>
      </w:divBdr>
    </w:div>
    <w:div w:id="852769454">
      <w:bodyDiv w:val="1"/>
      <w:marLeft w:val="0"/>
      <w:marRight w:val="0"/>
      <w:marTop w:val="0"/>
      <w:marBottom w:val="0"/>
      <w:divBdr>
        <w:top w:val="none" w:sz="0" w:space="0" w:color="auto"/>
        <w:left w:val="none" w:sz="0" w:space="0" w:color="auto"/>
        <w:bottom w:val="none" w:sz="0" w:space="0" w:color="auto"/>
        <w:right w:val="none" w:sz="0" w:space="0" w:color="auto"/>
      </w:divBdr>
    </w:div>
    <w:div w:id="860125438">
      <w:bodyDiv w:val="1"/>
      <w:marLeft w:val="0"/>
      <w:marRight w:val="0"/>
      <w:marTop w:val="0"/>
      <w:marBottom w:val="0"/>
      <w:divBdr>
        <w:top w:val="none" w:sz="0" w:space="0" w:color="auto"/>
        <w:left w:val="none" w:sz="0" w:space="0" w:color="auto"/>
        <w:bottom w:val="none" w:sz="0" w:space="0" w:color="auto"/>
        <w:right w:val="none" w:sz="0" w:space="0" w:color="auto"/>
      </w:divBdr>
    </w:div>
    <w:div w:id="884175522">
      <w:bodyDiv w:val="1"/>
      <w:marLeft w:val="0"/>
      <w:marRight w:val="0"/>
      <w:marTop w:val="0"/>
      <w:marBottom w:val="0"/>
      <w:divBdr>
        <w:top w:val="none" w:sz="0" w:space="0" w:color="auto"/>
        <w:left w:val="none" w:sz="0" w:space="0" w:color="auto"/>
        <w:bottom w:val="none" w:sz="0" w:space="0" w:color="auto"/>
        <w:right w:val="none" w:sz="0" w:space="0" w:color="auto"/>
      </w:divBdr>
    </w:div>
    <w:div w:id="1052387543">
      <w:bodyDiv w:val="1"/>
      <w:marLeft w:val="0"/>
      <w:marRight w:val="0"/>
      <w:marTop w:val="0"/>
      <w:marBottom w:val="0"/>
      <w:divBdr>
        <w:top w:val="none" w:sz="0" w:space="0" w:color="auto"/>
        <w:left w:val="none" w:sz="0" w:space="0" w:color="auto"/>
        <w:bottom w:val="none" w:sz="0" w:space="0" w:color="auto"/>
        <w:right w:val="none" w:sz="0" w:space="0" w:color="auto"/>
      </w:divBdr>
    </w:div>
    <w:div w:id="1162698679">
      <w:bodyDiv w:val="1"/>
      <w:marLeft w:val="0"/>
      <w:marRight w:val="0"/>
      <w:marTop w:val="0"/>
      <w:marBottom w:val="0"/>
      <w:divBdr>
        <w:top w:val="none" w:sz="0" w:space="0" w:color="auto"/>
        <w:left w:val="none" w:sz="0" w:space="0" w:color="auto"/>
        <w:bottom w:val="none" w:sz="0" w:space="0" w:color="auto"/>
        <w:right w:val="none" w:sz="0" w:space="0" w:color="auto"/>
      </w:divBdr>
    </w:div>
    <w:div w:id="1165628987">
      <w:bodyDiv w:val="1"/>
      <w:marLeft w:val="0"/>
      <w:marRight w:val="0"/>
      <w:marTop w:val="0"/>
      <w:marBottom w:val="0"/>
      <w:divBdr>
        <w:top w:val="none" w:sz="0" w:space="0" w:color="auto"/>
        <w:left w:val="none" w:sz="0" w:space="0" w:color="auto"/>
        <w:bottom w:val="none" w:sz="0" w:space="0" w:color="auto"/>
        <w:right w:val="none" w:sz="0" w:space="0" w:color="auto"/>
      </w:divBdr>
    </w:div>
    <w:div w:id="1180269967">
      <w:bodyDiv w:val="1"/>
      <w:marLeft w:val="0"/>
      <w:marRight w:val="0"/>
      <w:marTop w:val="0"/>
      <w:marBottom w:val="0"/>
      <w:divBdr>
        <w:top w:val="none" w:sz="0" w:space="0" w:color="auto"/>
        <w:left w:val="none" w:sz="0" w:space="0" w:color="auto"/>
        <w:bottom w:val="none" w:sz="0" w:space="0" w:color="auto"/>
        <w:right w:val="none" w:sz="0" w:space="0" w:color="auto"/>
      </w:divBdr>
    </w:div>
    <w:div w:id="1186166026">
      <w:bodyDiv w:val="1"/>
      <w:marLeft w:val="0"/>
      <w:marRight w:val="0"/>
      <w:marTop w:val="0"/>
      <w:marBottom w:val="0"/>
      <w:divBdr>
        <w:top w:val="none" w:sz="0" w:space="0" w:color="auto"/>
        <w:left w:val="none" w:sz="0" w:space="0" w:color="auto"/>
        <w:bottom w:val="none" w:sz="0" w:space="0" w:color="auto"/>
        <w:right w:val="none" w:sz="0" w:space="0" w:color="auto"/>
      </w:divBdr>
    </w:div>
    <w:div w:id="1191603620">
      <w:bodyDiv w:val="1"/>
      <w:marLeft w:val="0"/>
      <w:marRight w:val="0"/>
      <w:marTop w:val="0"/>
      <w:marBottom w:val="0"/>
      <w:divBdr>
        <w:top w:val="none" w:sz="0" w:space="0" w:color="auto"/>
        <w:left w:val="none" w:sz="0" w:space="0" w:color="auto"/>
        <w:bottom w:val="none" w:sz="0" w:space="0" w:color="auto"/>
        <w:right w:val="none" w:sz="0" w:space="0" w:color="auto"/>
      </w:divBdr>
    </w:div>
    <w:div w:id="1206328458">
      <w:bodyDiv w:val="1"/>
      <w:marLeft w:val="0"/>
      <w:marRight w:val="0"/>
      <w:marTop w:val="0"/>
      <w:marBottom w:val="0"/>
      <w:divBdr>
        <w:top w:val="none" w:sz="0" w:space="0" w:color="auto"/>
        <w:left w:val="none" w:sz="0" w:space="0" w:color="auto"/>
        <w:bottom w:val="none" w:sz="0" w:space="0" w:color="auto"/>
        <w:right w:val="none" w:sz="0" w:space="0" w:color="auto"/>
      </w:divBdr>
      <w:divsChild>
        <w:div w:id="2027706505">
          <w:marLeft w:val="360"/>
          <w:marRight w:val="0"/>
          <w:marTop w:val="200"/>
          <w:marBottom w:val="0"/>
          <w:divBdr>
            <w:top w:val="none" w:sz="0" w:space="0" w:color="auto"/>
            <w:left w:val="none" w:sz="0" w:space="0" w:color="auto"/>
            <w:bottom w:val="none" w:sz="0" w:space="0" w:color="auto"/>
            <w:right w:val="none" w:sz="0" w:space="0" w:color="auto"/>
          </w:divBdr>
        </w:div>
        <w:div w:id="243955721">
          <w:marLeft w:val="360"/>
          <w:marRight w:val="0"/>
          <w:marTop w:val="200"/>
          <w:marBottom w:val="0"/>
          <w:divBdr>
            <w:top w:val="none" w:sz="0" w:space="0" w:color="auto"/>
            <w:left w:val="none" w:sz="0" w:space="0" w:color="auto"/>
            <w:bottom w:val="none" w:sz="0" w:space="0" w:color="auto"/>
            <w:right w:val="none" w:sz="0" w:space="0" w:color="auto"/>
          </w:divBdr>
        </w:div>
        <w:div w:id="281310150">
          <w:marLeft w:val="360"/>
          <w:marRight w:val="0"/>
          <w:marTop w:val="200"/>
          <w:marBottom w:val="0"/>
          <w:divBdr>
            <w:top w:val="none" w:sz="0" w:space="0" w:color="auto"/>
            <w:left w:val="none" w:sz="0" w:space="0" w:color="auto"/>
            <w:bottom w:val="none" w:sz="0" w:space="0" w:color="auto"/>
            <w:right w:val="none" w:sz="0" w:space="0" w:color="auto"/>
          </w:divBdr>
        </w:div>
        <w:div w:id="1864128790">
          <w:marLeft w:val="360"/>
          <w:marRight w:val="0"/>
          <w:marTop w:val="200"/>
          <w:marBottom w:val="0"/>
          <w:divBdr>
            <w:top w:val="none" w:sz="0" w:space="0" w:color="auto"/>
            <w:left w:val="none" w:sz="0" w:space="0" w:color="auto"/>
            <w:bottom w:val="none" w:sz="0" w:space="0" w:color="auto"/>
            <w:right w:val="none" w:sz="0" w:space="0" w:color="auto"/>
          </w:divBdr>
        </w:div>
      </w:divsChild>
    </w:div>
    <w:div w:id="1276402645">
      <w:bodyDiv w:val="1"/>
      <w:marLeft w:val="0"/>
      <w:marRight w:val="0"/>
      <w:marTop w:val="0"/>
      <w:marBottom w:val="0"/>
      <w:divBdr>
        <w:top w:val="none" w:sz="0" w:space="0" w:color="auto"/>
        <w:left w:val="none" w:sz="0" w:space="0" w:color="auto"/>
        <w:bottom w:val="none" w:sz="0" w:space="0" w:color="auto"/>
        <w:right w:val="none" w:sz="0" w:space="0" w:color="auto"/>
      </w:divBdr>
    </w:div>
    <w:div w:id="1282684073">
      <w:bodyDiv w:val="1"/>
      <w:marLeft w:val="0"/>
      <w:marRight w:val="0"/>
      <w:marTop w:val="0"/>
      <w:marBottom w:val="0"/>
      <w:divBdr>
        <w:top w:val="none" w:sz="0" w:space="0" w:color="auto"/>
        <w:left w:val="none" w:sz="0" w:space="0" w:color="auto"/>
        <w:bottom w:val="none" w:sz="0" w:space="0" w:color="auto"/>
        <w:right w:val="none" w:sz="0" w:space="0" w:color="auto"/>
      </w:divBdr>
    </w:div>
    <w:div w:id="1368068850">
      <w:bodyDiv w:val="1"/>
      <w:marLeft w:val="0"/>
      <w:marRight w:val="0"/>
      <w:marTop w:val="0"/>
      <w:marBottom w:val="0"/>
      <w:divBdr>
        <w:top w:val="none" w:sz="0" w:space="0" w:color="auto"/>
        <w:left w:val="none" w:sz="0" w:space="0" w:color="auto"/>
        <w:bottom w:val="none" w:sz="0" w:space="0" w:color="auto"/>
        <w:right w:val="none" w:sz="0" w:space="0" w:color="auto"/>
      </w:divBdr>
    </w:div>
    <w:div w:id="1374572510">
      <w:bodyDiv w:val="1"/>
      <w:marLeft w:val="0"/>
      <w:marRight w:val="0"/>
      <w:marTop w:val="0"/>
      <w:marBottom w:val="0"/>
      <w:divBdr>
        <w:top w:val="none" w:sz="0" w:space="0" w:color="auto"/>
        <w:left w:val="none" w:sz="0" w:space="0" w:color="auto"/>
        <w:bottom w:val="none" w:sz="0" w:space="0" w:color="auto"/>
        <w:right w:val="none" w:sz="0" w:space="0" w:color="auto"/>
      </w:divBdr>
      <w:divsChild>
        <w:div w:id="1872104875">
          <w:marLeft w:val="360"/>
          <w:marRight w:val="0"/>
          <w:marTop w:val="200"/>
          <w:marBottom w:val="0"/>
          <w:divBdr>
            <w:top w:val="none" w:sz="0" w:space="0" w:color="auto"/>
            <w:left w:val="none" w:sz="0" w:space="0" w:color="auto"/>
            <w:bottom w:val="none" w:sz="0" w:space="0" w:color="auto"/>
            <w:right w:val="none" w:sz="0" w:space="0" w:color="auto"/>
          </w:divBdr>
        </w:div>
        <w:div w:id="2054191161">
          <w:marLeft w:val="360"/>
          <w:marRight w:val="0"/>
          <w:marTop w:val="200"/>
          <w:marBottom w:val="0"/>
          <w:divBdr>
            <w:top w:val="none" w:sz="0" w:space="0" w:color="auto"/>
            <w:left w:val="none" w:sz="0" w:space="0" w:color="auto"/>
            <w:bottom w:val="none" w:sz="0" w:space="0" w:color="auto"/>
            <w:right w:val="none" w:sz="0" w:space="0" w:color="auto"/>
          </w:divBdr>
        </w:div>
      </w:divsChild>
    </w:div>
    <w:div w:id="1404329134">
      <w:bodyDiv w:val="1"/>
      <w:marLeft w:val="0"/>
      <w:marRight w:val="0"/>
      <w:marTop w:val="0"/>
      <w:marBottom w:val="0"/>
      <w:divBdr>
        <w:top w:val="none" w:sz="0" w:space="0" w:color="auto"/>
        <w:left w:val="none" w:sz="0" w:space="0" w:color="auto"/>
        <w:bottom w:val="none" w:sz="0" w:space="0" w:color="auto"/>
        <w:right w:val="none" w:sz="0" w:space="0" w:color="auto"/>
      </w:divBdr>
      <w:divsChild>
        <w:div w:id="115300490">
          <w:marLeft w:val="274"/>
          <w:marRight w:val="0"/>
          <w:marTop w:val="0"/>
          <w:marBottom w:val="0"/>
          <w:divBdr>
            <w:top w:val="none" w:sz="0" w:space="0" w:color="auto"/>
            <w:left w:val="none" w:sz="0" w:space="0" w:color="auto"/>
            <w:bottom w:val="none" w:sz="0" w:space="0" w:color="auto"/>
            <w:right w:val="none" w:sz="0" w:space="0" w:color="auto"/>
          </w:divBdr>
        </w:div>
      </w:divsChild>
    </w:div>
    <w:div w:id="1475180918">
      <w:bodyDiv w:val="1"/>
      <w:marLeft w:val="0"/>
      <w:marRight w:val="0"/>
      <w:marTop w:val="0"/>
      <w:marBottom w:val="0"/>
      <w:divBdr>
        <w:top w:val="none" w:sz="0" w:space="0" w:color="auto"/>
        <w:left w:val="none" w:sz="0" w:space="0" w:color="auto"/>
        <w:bottom w:val="none" w:sz="0" w:space="0" w:color="auto"/>
        <w:right w:val="none" w:sz="0" w:space="0" w:color="auto"/>
      </w:divBdr>
    </w:div>
    <w:div w:id="1526751436">
      <w:bodyDiv w:val="1"/>
      <w:marLeft w:val="0"/>
      <w:marRight w:val="0"/>
      <w:marTop w:val="0"/>
      <w:marBottom w:val="0"/>
      <w:divBdr>
        <w:top w:val="none" w:sz="0" w:space="0" w:color="auto"/>
        <w:left w:val="none" w:sz="0" w:space="0" w:color="auto"/>
        <w:bottom w:val="none" w:sz="0" w:space="0" w:color="auto"/>
        <w:right w:val="none" w:sz="0" w:space="0" w:color="auto"/>
      </w:divBdr>
    </w:div>
    <w:div w:id="1746608622">
      <w:bodyDiv w:val="1"/>
      <w:marLeft w:val="0"/>
      <w:marRight w:val="0"/>
      <w:marTop w:val="0"/>
      <w:marBottom w:val="0"/>
      <w:divBdr>
        <w:top w:val="none" w:sz="0" w:space="0" w:color="auto"/>
        <w:left w:val="none" w:sz="0" w:space="0" w:color="auto"/>
        <w:bottom w:val="none" w:sz="0" w:space="0" w:color="auto"/>
        <w:right w:val="none" w:sz="0" w:space="0" w:color="auto"/>
      </w:divBdr>
      <w:divsChild>
        <w:div w:id="461270699">
          <w:marLeft w:val="274"/>
          <w:marRight w:val="0"/>
          <w:marTop w:val="0"/>
          <w:marBottom w:val="0"/>
          <w:divBdr>
            <w:top w:val="none" w:sz="0" w:space="0" w:color="auto"/>
            <w:left w:val="none" w:sz="0" w:space="0" w:color="auto"/>
            <w:bottom w:val="none" w:sz="0" w:space="0" w:color="auto"/>
            <w:right w:val="none" w:sz="0" w:space="0" w:color="auto"/>
          </w:divBdr>
        </w:div>
        <w:div w:id="491724154">
          <w:marLeft w:val="274"/>
          <w:marRight w:val="0"/>
          <w:marTop w:val="0"/>
          <w:marBottom w:val="0"/>
          <w:divBdr>
            <w:top w:val="none" w:sz="0" w:space="0" w:color="auto"/>
            <w:left w:val="none" w:sz="0" w:space="0" w:color="auto"/>
            <w:bottom w:val="none" w:sz="0" w:space="0" w:color="auto"/>
            <w:right w:val="none" w:sz="0" w:space="0" w:color="auto"/>
          </w:divBdr>
        </w:div>
        <w:div w:id="776876671">
          <w:marLeft w:val="274"/>
          <w:marRight w:val="0"/>
          <w:marTop w:val="0"/>
          <w:marBottom w:val="0"/>
          <w:divBdr>
            <w:top w:val="none" w:sz="0" w:space="0" w:color="auto"/>
            <w:left w:val="none" w:sz="0" w:space="0" w:color="auto"/>
            <w:bottom w:val="none" w:sz="0" w:space="0" w:color="auto"/>
            <w:right w:val="none" w:sz="0" w:space="0" w:color="auto"/>
          </w:divBdr>
        </w:div>
        <w:div w:id="1692368384">
          <w:marLeft w:val="274"/>
          <w:marRight w:val="0"/>
          <w:marTop w:val="0"/>
          <w:marBottom w:val="0"/>
          <w:divBdr>
            <w:top w:val="none" w:sz="0" w:space="0" w:color="auto"/>
            <w:left w:val="none" w:sz="0" w:space="0" w:color="auto"/>
            <w:bottom w:val="none" w:sz="0" w:space="0" w:color="auto"/>
            <w:right w:val="none" w:sz="0" w:space="0" w:color="auto"/>
          </w:divBdr>
        </w:div>
      </w:divsChild>
    </w:div>
    <w:div w:id="1850370957">
      <w:bodyDiv w:val="1"/>
      <w:marLeft w:val="0"/>
      <w:marRight w:val="0"/>
      <w:marTop w:val="0"/>
      <w:marBottom w:val="0"/>
      <w:divBdr>
        <w:top w:val="none" w:sz="0" w:space="0" w:color="auto"/>
        <w:left w:val="none" w:sz="0" w:space="0" w:color="auto"/>
        <w:bottom w:val="none" w:sz="0" w:space="0" w:color="auto"/>
        <w:right w:val="none" w:sz="0" w:space="0" w:color="auto"/>
      </w:divBdr>
      <w:divsChild>
        <w:div w:id="1674451784">
          <w:marLeft w:val="360"/>
          <w:marRight w:val="0"/>
          <w:marTop w:val="200"/>
          <w:marBottom w:val="0"/>
          <w:divBdr>
            <w:top w:val="none" w:sz="0" w:space="0" w:color="auto"/>
            <w:left w:val="none" w:sz="0" w:space="0" w:color="auto"/>
            <w:bottom w:val="none" w:sz="0" w:space="0" w:color="auto"/>
            <w:right w:val="none" w:sz="0" w:space="0" w:color="auto"/>
          </w:divBdr>
        </w:div>
        <w:div w:id="1215850753">
          <w:marLeft w:val="360"/>
          <w:marRight w:val="0"/>
          <w:marTop w:val="200"/>
          <w:marBottom w:val="0"/>
          <w:divBdr>
            <w:top w:val="none" w:sz="0" w:space="0" w:color="auto"/>
            <w:left w:val="none" w:sz="0" w:space="0" w:color="auto"/>
            <w:bottom w:val="none" w:sz="0" w:space="0" w:color="auto"/>
            <w:right w:val="none" w:sz="0" w:space="0" w:color="auto"/>
          </w:divBdr>
        </w:div>
        <w:div w:id="1194417217">
          <w:marLeft w:val="360"/>
          <w:marRight w:val="0"/>
          <w:marTop w:val="200"/>
          <w:marBottom w:val="0"/>
          <w:divBdr>
            <w:top w:val="none" w:sz="0" w:space="0" w:color="auto"/>
            <w:left w:val="none" w:sz="0" w:space="0" w:color="auto"/>
            <w:bottom w:val="none" w:sz="0" w:space="0" w:color="auto"/>
            <w:right w:val="none" w:sz="0" w:space="0" w:color="auto"/>
          </w:divBdr>
        </w:div>
        <w:div w:id="1721368856">
          <w:marLeft w:val="360"/>
          <w:marRight w:val="0"/>
          <w:marTop w:val="200"/>
          <w:marBottom w:val="0"/>
          <w:divBdr>
            <w:top w:val="none" w:sz="0" w:space="0" w:color="auto"/>
            <w:left w:val="none" w:sz="0" w:space="0" w:color="auto"/>
            <w:bottom w:val="none" w:sz="0" w:space="0" w:color="auto"/>
            <w:right w:val="none" w:sz="0" w:space="0" w:color="auto"/>
          </w:divBdr>
        </w:div>
      </w:divsChild>
    </w:div>
    <w:div w:id="1889488661">
      <w:bodyDiv w:val="1"/>
      <w:marLeft w:val="0"/>
      <w:marRight w:val="0"/>
      <w:marTop w:val="0"/>
      <w:marBottom w:val="0"/>
      <w:divBdr>
        <w:top w:val="none" w:sz="0" w:space="0" w:color="auto"/>
        <w:left w:val="none" w:sz="0" w:space="0" w:color="auto"/>
        <w:bottom w:val="none" w:sz="0" w:space="0" w:color="auto"/>
        <w:right w:val="none" w:sz="0" w:space="0" w:color="auto"/>
      </w:divBdr>
    </w:div>
    <w:div w:id="1898008066">
      <w:bodyDiv w:val="1"/>
      <w:marLeft w:val="0"/>
      <w:marRight w:val="0"/>
      <w:marTop w:val="0"/>
      <w:marBottom w:val="0"/>
      <w:divBdr>
        <w:top w:val="none" w:sz="0" w:space="0" w:color="auto"/>
        <w:left w:val="none" w:sz="0" w:space="0" w:color="auto"/>
        <w:bottom w:val="none" w:sz="0" w:space="0" w:color="auto"/>
        <w:right w:val="none" w:sz="0" w:space="0" w:color="auto"/>
      </w:divBdr>
      <w:divsChild>
        <w:div w:id="1797017191">
          <w:marLeft w:val="547"/>
          <w:marRight w:val="0"/>
          <w:marTop w:val="0"/>
          <w:marBottom w:val="0"/>
          <w:divBdr>
            <w:top w:val="none" w:sz="0" w:space="0" w:color="auto"/>
            <w:left w:val="none" w:sz="0" w:space="0" w:color="auto"/>
            <w:bottom w:val="none" w:sz="0" w:space="0" w:color="auto"/>
            <w:right w:val="none" w:sz="0" w:space="0" w:color="auto"/>
          </w:divBdr>
        </w:div>
        <w:div w:id="1432893470">
          <w:marLeft w:val="547"/>
          <w:marRight w:val="0"/>
          <w:marTop w:val="0"/>
          <w:marBottom w:val="0"/>
          <w:divBdr>
            <w:top w:val="none" w:sz="0" w:space="0" w:color="auto"/>
            <w:left w:val="none" w:sz="0" w:space="0" w:color="auto"/>
            <w:bottom w:val="none" w:sz="0" w:space="0" w:color="auto"/>
            <w:right w:val="none" w:sz="0" w:space="0" w:color="auto"/>
          </w:divBdr>
        </w:div>
        <w:div w:id="1845053134">
          <w:marLeft w:val="547"/>
          <w:marRight w:val="0"/>
          <w:marTop w:val="0"/>
          <w:marBottom w:val="0"/>
          <w:divBdr>
            <w:top w:val="none" w:sz="0" w:space="0" w:color="auto"/>
            <w:left w:val="none" w:sz="0" w:space="0" w:color="auto"/>
            <w:bottom w:val="none" w:sz="0" w:space="0" w:color="auto"/>
            <w:right w:val="none" w:sz="0" w:space="0" w:color="auto"/>
          </w:divBdr>
        </w:div>
      </w:divsChild>
    </w:div>
    <w:div w:id="1976058709">
      <w:bodyDiv w:val="1"/>
      <w:marLeft w:val="0"/>
      <w:marRight w:val="0"/>
      <w:marTop w:val="0"/>
      <w:marBottom w:val="0"/>
      <w:divBdr>
        <w:top w:val="none" w:sz="0" w:space="0" w:color="auto"/>
        <w:left w:val="none" w:sz="0" w:space="0" w:color="auto"/>
        <w:bottom w:val="none" w:sz="0" w:space="0" w:color="auto"/>
        <w:right w:val="none" w:sz="0" w:space="0" w:color="auto"/>
      </w:divBdr>
      <w:divsChild>
        <w:div w:id="1564946620">
          <w:marLeft w:val="0"/>
          <w:marRight w:val="0"/>
          <w:marTop w:val="0"/>
          <w:marBottom w:val="0"/>
          <w:divBdr>
            <w:top w:val="none" w:sz="0" w:space="0" w:color="auto"/>
            <w:left w:val="none" w:sz="0" w:space="0" w:color="auto"/>
            <w:bottom w:val="none" w:sz="0" w:space="0" w:color="auto"/>
            <w:right w:val="none" w:sz="0" w:space="0" w:color="auto"/>
          </w:divBdr>
        </w:div>
        <w:div w:id="958530257">
          <w:marLeft w:val="0"/>
          <w:marRight w:val="0"/>
          <w:marTop w:val="0"/>
          <w:marBottom w:val="0"/>
          <w:divBdr>
            <w:top w:val="none" w:sz="0" w:space="0" w:color="auto"/>
            <w:left w:val="none" w:sz="0" w:space="0" w:color="auto"/>
            <w:bottom w:val="none" w:sz="0" w:space="0" w:color="auto"/>
            <w:right w:val="none" w:sz="0" w:space="0" w:color="auto"/>
          </w:divBdr>
        </w:div>
        <w:div w:id="425228736">
          <w:marLeft w:val="0"/>
          <w:marRight w:val="0"/>
          <w:marTop w:val="0"/>
          <w:marBottom w:val="0"/>
          <w:divBdr>
            <w:top w:val="none" w:sz="0" w:space="0" w:color="auto"/>
            <w:left w:val="none" w:sz="0" w:space="0" w:color="auto"/>
            <w:bottom w:val="none" w:sz="0" w:space="0" w:color="auto"/>
            <w:right w:val="none" w:sz="0" w:space="0" w:color="auto"/>
          </w:divBdr>
        </w:div>
        <w:div w:id="2037193010">
          <w:marLeft w:val="0"/>
          <w:marRight w:val="0"/>
          <w:marTop w:val="0"/>
          <w:marBottom w:val="0"/>
          <w:divBdr>
            <w:top w:val="none" w:sz="0" w:space="0" w:color="auto"/>
            <w:left w:val="none" w:sz="0" w:space="0" w:color="auto"/>
            <w:bottom w:val="none" w:sz="0" w:space="0" w:color="auto"/>
            <w:right w:val="none" w:sz="0" w:space="0" w:color="auto"/>
          </w:divBdr>
        </w:div>
        <w:div w:id="351955355">
          <w:marLeft w:val="0"/>
          <w:marRight w:val="0"/>
          <w:marTop w:val="0"/>
          <w:marBottom w:val="0"/>
          <w:divBdr>
            <w:top w:val="none" w:sz="0" w:space="0" w:color="auto"/>
            <w:left w:val="none" w:sz="0" w:space="0" w:color="auto"/>
            <w:bottom w:val="none" w:sz="0" w:space="0" w:color="auto"/>
            <w:right w:val="none" w:sz="0" w:space="0" w:color="auto"/>
          </w:divBdr>
        </w:div>
      </w:divsChild>
    </w:div>
    <w:div w:id="1988124846">
      <w:bodyDiv w:val="1"/>
      <w:marLeft w:val="0"/>
      <w:marRight w:val="0"/>
      <w:marTop w:val="0"/>
      <w:marBottom w:val="0"/>
      <w:divBdr>
        <w:top w:val="none" w:sz="0" w:space="0" w:color="auto"/>
        <w:left w:val="none" w:sz="0" w:space="0" w:color="auto"/>
        <w:bottom w:val="none" w:sz="0" w:space="0" w:color="auto"/>
        <w:right w:val="none" w:sz="0" w:space="0" w:color="auto"/>
      </w:divBdr>
      <w:divsChild>
        <w:div w:id="1451972615">
          <w:marLeft w:val="360"/>
          <w:marRight w:val="0"/>
          <w:marTop w:val="200"/>
          <w:marBottom w:val="0"/>
          <w:divBdr>
            <w:top w:val="none" w:sz="0" w:space="0" w:color="auto"/>
            <w:left w:val="none" w:sz="0" w:space="0" w:color="auto"/>
            <w:bottom w:val="none" w:sz="0" w:space="0" w:color="auto"/>
            <w:right w:val="none" w:sz="0" w:space="0" w:color="auto"/>
          </w:divBdr>
        </w:div>
        <w:div w:id="1424036051">
          <w:marLeft w:val="360"/>
          <w:marRight w:val="0"/>
          <w:marTop w:val="200"/>
          <w:marBottom w:val="0"/>
          <w:divBdr>
            <w:top w:val="none" w:sz="0" w:space="0" w:color="auto"/>
            <w:left w:val="none" w:sz="0" w:space="0" w:color="auto"/>
            <w:bottom w:val="none" w:sz="0" w:space="0" w:color="auto"/>
            <w:right w:val="none" w:sz="0" w:space="0" w:color="auto"/>
          </w:divBdr>
        </w:div>
      </w:divsChild>
    </w:div>
    <w:div w:id="2017492870">
      <w:bodyDiv w:val="1"/>
      <w:marLeft w:val="0"/>
      <w:marRight w:val="0"/>
      <w:marTop w:val="0"/>
      <w:marBottom w:val="0"/>
      <w:divBdr>
        <w:top w:val="none" w:sz="0" w:space="0" w:color="auto"/>
        <w:left w:val="none" w:sz="0" w:space="0" w:color="auto"/>
        <w:bottom w:val="none" w:sz="0" w:space="0" w:color="auto"/>
        <w:right w:val="none" w:sz="0" w:space="0" w:color="auto"/>
      </w:divBdr>
    </w:div>
    <w:div w:id="20832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eafblindinformation.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afblindinformation.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afblindinformation.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CD78E3A398F3419ADC98240CA9B5DE" ma:contentTypeVersion="12" ma:contentTypeDescription="Create a new document." ma:contentTypeScope="" ma:versionID="a08a84374ed456d782b4defffb31decc">
  <xsd:schema xmlns:xsd="http://www.w3.org/2001/XMLSchema" xmlns:xs="http://www.w3.org/2001/XMLSchema" xmlns:p="http://schemas.microsoft.com/office/2006/metadata/properties" xmlns:ns2="042efdc7-59c3-4ea1-acf9-ad98bbf20f11" xmlns:ns3="da0d2570-240f-42ef-b71f-454e6cf9e88e" targetNamespace="http://schemas.microsoft.com/office/2006/metadata/properties" ma:root="true" ma:fieldsID="2ab96b3cf80ca9d049444be066994466" ns2:_="" ns3:_="">
    <xsd:import namespace="042efdc7-59c3-4ea1-acf9-ad98bbf20f11"/>
    <xsd:import namespace="da0d2570-240f-42ef-b71f-454e6cf9e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fdc7-59c3-4ea1-acf9-ad98bbf20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0d2570-240f-42ef-b71f-454e6cf9e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FD47E-A4CB-4D77-9396-801373C99081}">
  <ds:schemaRefs>
    <ds:schemaRef ds:uri="http://schemas.microsoft.com/office/2006/documentManagement/types"/>
    <ds:schemaRef ds:uri="042efdc7-59c3-4ea1-acf9-ad98bbf20f11"/>
    <ds:schemaRef ds:uri="http://purl.org/dc/dcmitype/"/>
    <ds:schemaRef ds:uri="da0d2570-240f-42ef-b71f-454e6cf9e88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0C7151E-83A2-49C2-8B41-63D7826C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efdc7-59c3-4ea1-acf9-ad98bbf20f11"/>
    <ds:schemaRef ds:uri="da0d2570-240f-42ef-b71f-454e6cf9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3F891-4728-4E63-9983-6AF6F1F11B3D}">
  <ds:schemaRefs>
    <ds:schemaRef ds:uri="http://schemas.microsoft.com/sharepoint/events"/>
  </ds:schemaRefs>
</ds:datastoreItem>
</file>

<file path=customXml/itemProps4.xml><?xml version="1.0" encoding="utf-8"?>
<ds:datastoreItem xmlns:ds="http://schemas.openxmlformats.org/officeDocument/2006/customXml" ds:itemID="{DF0640A4-82CB-4692-89EE-9CAB01BAE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Robartson</dc:creator>
  <cp:keywords/>
  <dc:description/>
  <cp:lastModifiedBy>Melanie Robartson</cp:lastModifiedBy>
  <cp:revision>2</cp:revision>
  <cp:lastPrinted>2020-10-30T03:01:00Z</cp:lastPrinted>
  <dcterms:created xsi:type="dcterms:W3CDTF">2021-03-31T08:20:00Z</dcterms:created>
  <dcterms:modified xsi:type="dcterms:W3CDTF">2021-03-31T08:20:00Z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0x01010093CD78E3A398F3419ADC98240CA9B5DE</vt:lpwstr>
  </property>
</Properties>
</file>