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224A2" w14:textId="77777777" w:rsidR="00662445" w:rsidRDefault="002A31FB" w:rsidP="0031760E">
      <w:pPr>
        <w:pStyle w:val="Normal-additionalspace"/>
        <w:ind w:left="-426"/>
      </w:pPr>
      <w:r>
        <w:rPr>
          <w:noProof/>
        </w:rPr>
        <mc:AlternateContent>
          <mc:Choice Requires="wps">
            <w:drawing>
              <wp:inline distT="0" distB="0" distL="0" distR="0" wp14:anchorId="4D3D7F3E" wp14:editId="4B474BDC">
                <wp:extent cx="3419475" cy="533400"/>
                <wp:effectExtent l="0" t="0" r="0" b="0"/>
                <wp:docPr id="30723" name="Rectangle 30723" descr="Deafblind Information Australia logo"/>
                <wp:cNvGraphicFramePr/>
                <a:graphic xmlns:a="http://schemas.openxmlformats.org/drawingml/2006/main">
                  <a:graphicData uri="http://schemas.microsoft.com/office/word/2010/wordprocessingShape">
                    <wps:wsp>
                      <wps:cNvSpPr/>
                      <wps:spPr>
                        <a:xfrm>
                          <a:off x="0" y="0"/>
                          <a:ext cx="3419475" cy="533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62018FD" id="Rectangle 30723" o:spid="_x0000_s1026" alt="Deafblind Information Australia logo" style="width:269.25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" filled="f" stroked="f" strokeweight="1.5pt">
                <w10:anchorlock/>
              </v:rect>
            </w:pict>
          </mc:Fallback>
        </mc:AlternateContent>
      </w:r>
      <w:r>
        <w:rPr>
          <w:noProof/>
        </w:rPr>
        <w:drawing>
          <wp:anchor distT="0" distB="0" distL="114300" distR="114300" simplePos="0" relativeHeight="251662336" behindDoc="0" locked="1" layoutInCell="1" allowOverlap="1" wp14:anchorId="09361BB4" wp14:editId="7BD187A0">
            <wp:simplePos x="0" y="0"/>
            <wp:positionH relativeFrom="page">
              <wp:align>left</wp:align>
            </wp:positionH>
            <wp:positionV relativeFrom="page">
              <wp:posOffset>0</wp:posOffset>
            </wp:positionV>
            <wp:extent cx="7026910" cy="1142365"/>
            <wp:effectExtent l="0" t="0" r="2540" b="635"/>
            <wp:wrapNone/>
            <wp:docPr id="30722" name="Picture 307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 name="Picture 3072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27200" cy="1142831"/>
                    </a:xfrm>
                    <a:prstGeom prst="rect">
                      <a:avLst/>
                    </a:prstGeom>
                  </pic:spPr>
                </pic:pic>
              </a:graphicData>
            </a:graphic>
            <wp14:sizeRelH relativeFrom="margin">
              <wp14:pctWidth>0</wp14:pctWidth>
            </wp14:sizeRelH>
            <wp14:sizeRelV relativeFrom="margin">
              <wp14:pctHeight>0</wp14:pctHeight>
            </wp14:sizeRelV>
          </wp:anchor>
        </w:drawing>
      </w:r>
    </w:p>
    <w:p w14:paraId="55B42BD9" w14:textId="160DC101" w:rsidR="00CF29C1" w:rsidRDefault="007D074A" w:rsidP="00F52454">
      <w:pPr>
        <w:pStyle w:val="Heading1"/>
        <w:spacing w:after="0"/>
      </w:pPr>
      <w:r>
        <w:t>Working as a team</w:t>
      </w:r>
      <w:r w:rsidR="000F6493">
        <w:t xml:space="preserve"> </w:t>
      </w:r>
      <w:r w:rsidR="004754B3">
        <w:t>webinar</w:t>
      </w:r>
      <w:r>
        <w:t xml:space="preserve"> transcript</w:t>
      </w:r>
    </w:p>
    <w:p w14:paraId="58C7C5DC" w14:textId="16E3715E" w:rsidR="00487680" w:rsidRPr="00487680" w:rsidRDefault="00487680" w:rsidP="00F52454">
      <w:pPr>
        <w:pStyle w:val="Subtitle"/>
        <w:spacing w:before="240"/>
      </w:pPr>
      <w:r>
        <w:t xml:space="preserve">Webinar </w:t>
      </w:r>
      <w:r w:rsidR="00670EC1">
        <w:t xml:space="preserve">Q&amp;A </w:t>
      </w:r>
      <w:r>
        <w:t xml:space="preserve">Transcript | </w:t>
      </w:r>
      <w:r w:rsidR="00EF45F5">
        <w:t>1</w:t>
      </w:r>
      <w:r w:rsidR="007D074A">
        <w:t>8</w:t>
      </w:r>
      <w:r w:rsidR="00EF45F5" w:rsidRPr="00EF45F5">
        <w:rPr>
          <w:vertAlign w:val="superscript"/>
        </w:rPr>
        <w:t>th</w:t>
      </w:r>
      <w:r w:rsidR="00EF45F5">
        <w:t xml:space="preserve"> September</w:t>
      </w:r>
      <w:r>
        <w:t xml:space="preserve"> 2023</w:t>
      </w:r>
    </w:p>
    <w:p w14:paraId="527A7385" w14:textId="1851F56D" w:rsidR="00737A9F" w:rsidRPr="00737A9F" w:rsidRDefault="00F21DB1" w:rsidP="00737A9F">
      <w:pPr>
        <w:rPr>
          <w:rFonts w:ascii="Arial" w:hAnsi="Arial" w:cs="Arial"/>
          <w:lang w:eastAsia="en-AU"/>
        </w:rPr>
      </w:pPr>
      <w:r>
        <w:rPr>
          <w:rFonts w:ascii="Arial" w:hAnsi="Arial" w:cs="Arial"/>
          <w:lang w:eastAsia="en-AU"/>
        </w:rPr>
        <w:t>Okay so w</w:t>
      </w:r>
      <w:r w:rsidR="00737A9F" w:rsidRPr="00737A9F">
        <w:rPr>
          <w:rFonts w:ascii="Arial" w:hAnsi="Arial" w:cs="Arial"/>
          <w:lang w:eastAsia="en-AU"/>
        </w:rPr>
        <w:t xml:space="preserve">e have a question here: is there any formal training for a communication guide?  </w:t>
      </w:r>
    </w:p>
    <w:p w14:paraId="4C0CA84E" w14:textId="1B411CCF" w:rsidR="00737A9F" w:rsidRPr="00737A9F" w:rsidRDefault="00737A9F" w:rsidP="00737A9F">
      <w:pPr>
        <w:rPr>
          <w:rFonts w:ascii="Arial" w:hAnsi="Arial" w:cs="Arial"/>
          <w:lang w:eastAsia="en-AU"/>
        </w:rPr>
      </w:pPr>
      <w:r w:rsidRPr="00737A9F">
        <w:rPr>
          <w:rFonts w:ascii="Arial" w:hAnsi="Arial" w:cs="Arial"/>
          <w:lang w:eastAsia="en-AU"/>
        </w:rPr>
        <w:t xml:space="preserve">In Australia there are a few organisations that provide that training, one on the east coast and one on the west coast. It can be up to several days of training around general deafblind awareness, training in various communication methods in deafblindness </w:t>
      </w:r>
      <w:proofErr w:type="gramStart"/>
      <w:r w:rsidRPr="00737A9F">
        <w:rPr>
          <w:rFonts w:ascii="Arial" w:hAnsi="Arial" w:cs="Arial"/>
          <w:lang w:eastAsia="en-AU"/>
        </w:rPr>
        <w:t>and also</w:t>
      </w:r>
      <w:proofErr w:type="gramEnd"/>
      <w:r w:rsidRPr="00737A9F">
        <w:rPr>
          <w:rFonts w:ascii="Arial" w:hAnsi="Arial" w:cs="Arial"/>
          <w:lang w:eastAsia="en-AU"/>
        </w:rPr>
        <w:t xml:space="preserve"> some fairly intensive human guide training, so learning some principles of guiding someone safely, someone who has deafblindness, guiding them safely from point to point.  </w:t>
      </w:r>
    </w:p>
    <w:p w14:paraId="7B66718E" w14:textId="4B8C866F" w:rsidR="00737A9F" w:rsidRPr="00737A9F" w:rsidRDefault="00737A9F" w:rsidP="00737A9F">
      <w:pPr>
        <w:rPr>
          <w:rFonts w:ascii="Arial" w:hAnsi="Arial" w:cs="Arial"/>
          <w:lang w:eastAsia="en-AU"/>
        </w:rPr>
      </w:pPr>
      <w:r w:rsidRPr="00737A9F">
        <w:rPr>
          <w:rFonts w:ascii="Arial" w:hAnsi="Arial" w:cs="Arial"/>
          <w:lang w:eastAsia="en-AU"/>
        </w:rPr>
        <w:t xml:space="preserve">Sometimes if there's not access to formal training, sometimes, because deafblind needs vary so much, deafblind support needs vary so much, individualised training might be provided to the support worker team, either by the organisation in terms of buddy shifts and support from the deafblind team. Ideally, that training for the individual </w:t>
      </w:r>
      <w:r w:rsidR="00552635">
        <w:rPr>
          <w:rFonts w:ascii="Arial" w:hAnsi="Arial" w:cs="Arial"/>
          <w:lang w:eastAsia="en-AU"/>
        </w:rPr>
        <w:t>need training</w:t>
      </w:r>
      <w:r w:rsidRPr="00737A9F">
        <w:rPr>
          <w:rFonts w:ascii="Arial" w:hAnsi="Arial" w:cs="Arial"/>
          <w:lang w:eastAsia="en-AU"/>
        </w:rPr>
        <w:t xml:space="preserve"> for the support worker team should be incorporated into a person's NDIS plan as bespoke training and they can have deafblind awareness potentially provided by their organisation or another organisation, but then the bespoke </w:t>
      </w:r>
      <w:proofErr w:type="gramStart"/>
      <w:r w:rsidRPr="00737A9F">
        <w:rPr>
          <w:rFonts w:ascii="Arial" w:hAnsi="Arial" w:cs="Arial"/>
          <w:lang w:eastAsia="en-AU"/>
        </w:rPr>
        <w:t>modifications</w:t>
      </w:r>
      <w:proofErr w:type="gramEnd"/>
      <w:r w:rsidRPr="00737A9F">
        <w:rPr>
          <w:rFonts w:ascii="Arial" w:hAnsi="Arial" w:cs="Arial"/>
          <w:lang w:eastAsia="en-AU"/>
        </w:rPr>
        <w:t xml:space="preserve"> to those principles needs to be often understood and explored and that should be incorporated into the funding and funding request.  </w:t>
      </w:r>
    </w:p>
    <w:p w14:paraId="5E5E39A6" w14:textId="7D2FCFE3" w:rsidR="00737A9F" w:rsidRPr="00737A9F" w:rsidRDefault="0013014B" w:rsidP="00737A9F">
      <w:pPr>
        <w:rPr>
          <w:rFonts w:ascii="Arial" w:hAnsi="Arial" w:cs="Arial"/>
          <w:lang w:eastAsia="en-AU"/>
        </w:rPr>
      </w:pPr>
      <w:r>
        <w:rPr>
          <w:rFonts w:ascii="Arial" w:hAnsi="Arial" w:cs="Arial"/>
          <w:lang w:eastAsia="en-AU"/>
        </w:rPr>
        <w:t>Okay,</w:t>
      </w:r>
      <w:r w:rsidR="00737A9F" w:rsidRPr="00737A9F">
        <w:rPr>
          <w:rFonts w:ascii="Arial" w:hAnsi="Arial" w:cs="Arial"/>
          <w:lang w:eastAsia="en-AU"/>
        </w:rPr>
        <w:t xml:space="preserve"> where can I find a deafblind consultant?  </w:t>
      </w:r>
    </w:p>
    <w:p w14:paraId="43722D95" w14:textId="6F8FF831" w:rsidR="00737A9F" w:rsidRPr="00737A9F" w:rsidRDefault="00737A9F" w:rsidP="00737A9F">
      <w:pPr>
        <w:rPr>
          <w:rFonts w:ascii="Arial" w:hAnsi="Arial" w:cs="Arial"/>
          <w:lang w:eastAsia="en-AU"/>
        </w:rPr>
      </w:pPr>
      <w:r w:rsidRPr="00737A9F">
        <w:rPr>
          <w:rFonts w:ascii="Arial" w:hAnsi="Arial" w:cs="Arial"/>
          <w:lang w:eastAsia="en-AU"/>
        </w:rPr>
        <w:t xml:space="preserve">Well, if you find a shiny jar, you rub it and hope that one pops out.  </w:t>
      </w:r>
    </w:p>
    <w:p w14:paraId="034DCE48" w14:textId="1D5252E9" w:rsidR="00737A9F" w:rsidRPr="00737A9F" w:rsidRDefault="00737A9F" w:rsidP="00737A9F">
      <w:pPr>
        <w:rPr>
          <w:rFonts w:ascii="Arial" w:hAnsi="Arial" w:cs="Arial"/>
          <w:lang w:eastAsia="en-AU"/>
        </w:rPr>
      </w:pPr>
      <w:r w:rsidRPr="00737A9F">
        <w:rPr>
          <w:rFonts w:ascii="Arial" w:hAnsi="Arial" w:cs="Arial"/>
          <w:lang w:eastAsia="en-AU"/>
        </w:rPr>
        <w:t xml:space="preserve">There's not a lot of people who work in that role, but we're hoping it will grow. As I said, they're usually an allied health professional, but don't have to be, who have that </w:t>
      </w:r>
      <w:r w:rsidRPr="00737A9F">
        <w:rPr>
          <w:rFonts w:ascii="Arial" w:hAnsi="Arial" w:cs="Arial"/>
          <w:lang w:eastAsia="en-AU"/>
        </w:rPr>
        <w:lastRenderedPageBreak/>
        <w:t xml:space="preserve">deafblind expertise and experience and knowledge of deafblind communication methods. Again, we have a few organisations that provide them and on the Deafblind Information Australia website under services there's a service directory.  You can look for deafblind consultancy as a service provider there. </w:t>
      </w:r>
      <w:proofErr w:type="gramStart"/>
      <w:r w:rsidRPr="00737A9F">
        <w:rPr>
          <w:rFonts w:ascii="Arial" w:hAnsi="Arial" w:cs="Arial"/>
          <w:lang w:eastAsia="en-AU"/>
        </w:rPr>
        <w:t>Otherwise</w:t>
      </w:r>
      <w:proofErr w:type="gramEnd"/>
      <w:r w:rsidRPr="00737A9F">
        <w:rPr>
          <w:rFonts w:ascii="Arial" w:hAnsi="Arial" w:cs="Arial"/>
          <w:lang w:eastAsia="en-AU"/>
        </w:rPr>
        <w:t xml:space="preserve"> I would encourage you, if you're working providing services for a deafblind team, to constantly build your expertise and start operating, I guess, in that forum, in that role.  </w:t>
      </w:r>
    </w:p>
    <w:p w14:paraId="2BAFF0C9" w14:textId="6B4BEDA8" w:rsidR="00737A9F" w:rsidRPr="00737A9F" w:rsidRDefault="007B4E9E" w:rsidP="00737A9F">
      <w:pPr>
        <w:rPr>
          <w:rFonts w:ascii="Arial" w:hAnsi="Arial" w:cs="Arial"/>
          <w:lang w:eastAsia="en-AU"/>
        </w:rPr>
      </w:pPr>
      <w:r>
        <w:rPr>
          <w:rFonts w:ascii="Arial" w:hAnsi="Arial" w:cs="Arial"/>
          <w:lang w:eastAsia="en-AU"/>
        </w:rPr>
        <w:t>If</w:t>
      </w:r>
      <w:r w:rsidR="00737A9F" w:rsidRPr="00737A9F">
        <w:rPr>
          <w:rFonts w:ascii="Arial" w:hAnsi="Arial" w:cs="Arial"/>
          <w:lang w:eastAsia="en-AU"/>
        </w:rPr>
        <w:t xml:space="preserve"> I really need a vision assessment and can't get an orthoptist, can I use an OT or an O and M?  </w:t>
      </w:r>
    </w:p>
    <w:p w14:paraId="18249D2E" w14:textId="40252A55" w:rsidR="00737A9F" w:rsidRPr="00737A9F" w:rsidRDefault="00737A9F" w:rsidP="00737A9F">
      <w:pPr>
        <w:rPr>
          <w:rFonts w:ascii="Arial" w:hAnsi="Arial" w:cs="Arial"/>
          <w:lang w:eastAsia="en-AU"/>
        </w:rPr>
      </w:pPr>
      <w:r w:rsidRPr="00737A9F">
        <w:rPr>
          <w:rFonts w:ascii="Arial" w:hAnsi="Arial" w:cs="Arial"/>
          <w:lang w:eastAsia="en-AU"/>
        </w:rPr>
        <w:t>I would encourage you to keep looking for an orthoptist. In the meantime, you could certainly seek opinions, but you would be wanting to seek the opinions of an OT who had quite a bit of deafblind experience and an O and M with the same because sometimes the way things appear or what you observe in the way that someone with deafblind</w:t>
      </w:r>
      <w:r w:rsidR="00910809">
        <w:rPr>
          <w:rFonts w:ascii="Arial" w:hAnsi="Arial" w:cs="Arial"/>
          <w:lang w:eastAsia="en-AU"/>
        </w:rPr>
        <w:t>ness</w:t>
      </w:r>
      <w:r w:rsidRPr="00737A9F">
        <w:rPr>
          <w:rFonts w:ascii="Arial" w:hAnsi="Arial" w:cs="Arial"/>
          <w:lang w:eastAsia="en-AU"/>
        </w:rPr>
        <w:t xml:space="preserve"> does something doesn't necessarily mean it's the same as</w:t>
      </w:r>
      <w:r w:rsidR="00910809">
        <w:rPr>
          <w:rFonts w:ascii="Arial" w:hAnsi="Arial" w:cs="Arial"/>
          <w:lang w:eastAsia="en-AU"/>
        </w:rPr>
        <w:t>,</w:t>
      </w:r>
      <w:r w:rsidRPr="00737A9F">
        <w:rPr>
          <w:rFonts w:ascii="Arial" w:hAnsi="Arial" w:cs="Arial"/>
          <w:lang w:eastAsia="en-AU"/>
        </w:rPr>
        <w:t xml:space="preserve"> it is often going to be different to the way a sighted</w:t>
      </w:r>
      <w:r w:rsidR="00910809">
        <w:rPr>
          <w:rFonts w:ascii="Arial" w:hAnsi="Arial" w:cs="Arial"/>
          <w:lang w:eastAsia="en-AU"/>
        </w:rPr>
        <w:t>-</w:t>
      </w:r>
      <w:r w:rsidRPr="00737A9F">
        <w:rPr>
          <w:rFonts w:ascii="Arial" w:hAnsi="Arial" w:cs="Arial"/>
          <w:lang w:eastAsia="en-AU"/>
        </w:rPr>
        <w:t>hearing person does something</w:t>
      </w:r>
      <w:r w:rsidR="00910809">
        <w:rPr>
          <w:rFonts w:ascii="Arial" w:hAnsi="Arial" w:cs="Arial"/>
          <w:lang w:eastAsia="en-AU"/>
        </w:rPr>
        <w:t>,</w:t>
      </w:r>
      <w:r w:rsidRPr="00737A9F">
        <w:rPr>
          <w:rFonts w:ascii="Arial" w:hAnsi="Arial" w:cs="Arial"/>
          <w:lang w:eastAsia="en-AU"/>
        </w:rPr>
        <w:t xml:space="preserve"> and something different to what a </w:t>
      </w:r>
      <w:r w:rsidR="00910809">
        <w:rPr>
          <w:rFonts w:ascii="Arial" w:hAnsi="Arial" w:cs="Arial"/>
          <w:lang w:eastAsia="en-AU"/>
        </w:rPr>
        <w:t>person with blindness</w:t>
      </w:r>
      <w:r w:rsidRPr="00737A9F">
        <w:rPr>
          <w:rFonts w:ascii="Arial" w:hAnsi="Arial" w:cs="Arial"/>
          <w:lang w:eastAsia="en-AU"/>
        </w:rPr>
        <w:t xml:space="preserve"> does</w:t>
      </w:r>
      <w:r w:rsidR="00910809">
        <w:rPr>
          <w:rFonts w:ascii="Arial" w:hAnsi="Arial" w:cs="Arial"/>
          <w:lang w:eastAsia="en-AU"/>
        </w:rPr>
        <w:t>,</w:t>
      </w:r>
      <w:r w:rsidRPr="00737A9F">
        <w:rPr>
          <w:rFonts w:ascii="Arial" w:hAnsi="Arial" w:cs="Arial"/>
          <w:lang w:eastAsia="en-AU"/>
        </w:rPr>
        <w:t xml:space="preserve"> to the way a </w:t>
      </w:r>
      <w:r w:rsidR="00910809">
        <w:rPr>
          <w:rFonts w:ascii="Arial" w:hAnsi="Arial" w:cs="Arial"/>
          <w:lang w:eastAsia="en-AU"/>
        </w:rPr>
        <w:t>person with deafness</w:t>
      </w:r>
      <w:r w:rsidRPr="00737A9F">
        <w:rPr>
          <w:rFonts w:ascii="Arial" w:hAnsi="Arial" w:cs="Arial"/>
          <w:lang w:eastAsia="en-AU"/>
        </w:rPr>
        <w:t xml:space="preserve"> does something. You need to be careful </w:t>
      </w:r>
      <w:r w:rsidR="00096D35">
        <w:rPr>
          <w:rFonts w:ascii="Arial" w:hAnsi="Arial" w:cs="Arial"/>
          <w:lang w:eastAsia="en-AU"/>
        </w:rPr>
        <w:t xml:space="preserve">about </w:t>
      </w:r>
      <w:r w:rsidRPr="00737A9F">
        <w:rPr>
          <w:rFonts w:ascii="Arial" w:hAnsi="Arial" w:cs="Arial"/>
          <w:lang w:eastAsia="en-AU"/>
        </w:rPr>
        <w:t xml:space="preserve">who you have the discussions with and who you get the information from.  </w:t>
      </w:r>
    </w:p>
    <w:p w14:paraId="7A815390" w14:textId="522EB9D4" w:rsidR="00737A9F" w:rsidRPr="00737A9F" w:rsidRDefault="00096D35" w:rsidP="00737A9F">
      <w:pPr>
        <w:rPr>
          <w:rFonts w:ascii="Arial" w:hAnsi="Arial" w:cs="Arial"/>
          <w:lang w:eastAsia="en-AU"/>
        </w:rPr>
      </w:pPr>
      <w:r>
        <w:rPr>
          <w:rFonts w:ascii="Arial" w:hAnsi="Arial" w:cs="Arial"/>
          <w:lang w:eastAsia="en-AU"/>
        </w:rPr>
        <w:t>W</w:t>
      </w:r>
      <w:r w:rsidR="00737A9F" w:rsidRPr="00737A9F">
        <w:rPr>
          <w:rFonts w:ascii="Arial" w:hAnsi="Arial" w:cs="Arial"/>
          <w:lang w:eastAsia="en-AU"/>
        </w:rPr>
        <w:t xml:space="preserve">hat should I do if there is no deafblind consultant in my area?  </w:t>
      </w:r>
    </w:p>
    <w:p w14:paraId="2CFE455B" w14:textId="1351932B" w:rsidR="00737A9F" w:rsidRPr="00737A9F" w:rsidRDefault="00737A9F" w:rsidP="00737A9F">
      <w:pPr>
        <w:rPr>
          <w:rFonts w:ascii="Arial" w:hAnsi="Arial" w:cs="Arial"/>
          <w:lang w:eastAsia="en-AU"/>
        </w:rPr>
      </w:pPr>
      <w:r w:rsidRPr="00737A9F">
        <w:rPr>
          <w:rFonts w:ascii="Arial" w:hAnsi="Arial" w:cs="Arial"/>
          <w:lang w:eastAsia="en-AU"/>
        </w:rPr>
        <w:t xml:space="preserve">I think that is a systemic problem, so it could be advocating with the NDIS that you need one and </w:t>
      </w:r>
      <w:r w:rsidR="00096D35">
        <w:rPr>
          <w:rFonts w:ascii="Arial" w:hAnsi="Arial" w:cs="Arial"/>
          <w:lang w:eastAsia="en-AU"/>
        </w:rPr>
        <w:t xml:space="preserve">you know, </w:t>
      </w:r>
      <w:r w:rsidRPr="00737A9F">
        <w:rPr>
          <w:rFonts w:ascii="Arial" w:hAnsi="Arial" w:cs="Arial"/>
          <w:lang w:eastAsia="en-AU"/>
        </w:rPr>
        <w:t xml:space="preserve">it is a sector shortage and that we need to have processes in place for training and development of deafblind consultants. You can use a deafblind consultant remotely, so it's quite possible to use a telehealth kind of set-up to get the expertise or access the expertise of a deafblind consultant.  </w:t>
      </w:r>
    </w:p>
    <w:p w14:paraId="6A529C25" w14:textId="44564F2F" w:rsidR="00737A9F" w:rsidRPr="00737A9F" w:rsidRDefault="00737A9F" w:rsidP="00737A9F">
      <w:pPr>
        <w:rPr>
          <w:rFonts w:ascii="Arial" w:hAnsi="Arial" w:cs="Arial"/>
          <w:lang w:eastAsia="en-AU"/>
        </w:rPr>
      </w:pPr>
      <w:r w:rsidRPr="00737A9F">
        <w:rPr>
          <w:rFonts w:ascii="Arial" w:hAnsi="Arial" w:cs="Arial"/>
          <w:lang w:eastAsia="en-AU"/>
        </w:rPr>
        <w:t>Questions are flying in</w:t>
      </w:r>
      <w:r w:rsidR="00096D35">
        <w:rPr>
          <w:rFonts w:ascii="Arial" w:hAnsi="Arial" w:cs="Arial"/>
          <w:lang w:eastAsia="en-AU"/>
        </w:rPr>
        <w:t>. W</w:t>
      </w:r>
      <w:r w:rsidRPr="00737A9F">
        <w:rPr>
          <w:rFonts w:ascii="Arial" w:hAnsi="Arial" w:cs="Arial"/>
          <w:lang w:eastAsia="en-AU"/>
        </w:rPr>
        <w:t xml:space="preserve">here could I get more information about training to become a deafblind consultant?  </w:t>
      </w:r>
    </w:p>
    <w:p w14:paraId="0D336AA0" w14:textId="1474F021" w:rsidR="00737A9F" w:rsidRPr="00737A9F" w:rsidRDefault="00737A9F" w:rsidP="00737A9F">
      <w:pPr>
        <w:rPr>
          <w:rFonts w:ascii="Arial" w:hAnsi="Arial" w:cs="Arial"/>
          <w:lang w:eastAsia="en-AU"/>
        </w:rPr>
      </w:pPr>
      <w:r w:rsidRPr="00737A9F">
        <w:rPr>
          <w:rFonts w:ascii="Arial" w:hAnsi="Arial" w:cs="Arial"/>
          <w:lang w:eastAsia="en-AU"/>
        </w:rPr>
        <w:t xml:space="preserve">There's no formal training in Australia to deafblind consultancy. </w:t>
      </w:r>
      <w:r w:rsidR="00096D35">
        <w:rPr>
          <w:rFonts w:ascii="Arial" w:hAnsi="Arial" w:cs="Arial"/>
          <w:lang w:eastAsia="en-AU"/>
        </w:rPr>
        <w:t>I</w:t>
      </w:r>
      <w:r w:rsidRPr="00737A9F">
        <w:rPr>
          <w:rFonts w:ascii="Arial" w:hAnsi="Arial" w:cs="Arial"/>
          <w:lang w:eastAsia="en-AU"/>
        </w:rPr>
        <w:t xml:space="preserve">t tends to come about through working within a service who provides a lot of service to a range of clients with deafblindness and building up knowledge and expertise that way. </w:t>
      </w:r>
      <w:r w:rsidR="00096D35">
        <w:rPr>
          <w:rFonts w:ascii="Arial" w:hAnsi="Arial" w:cs="Arial"/>
          <w:lang w:eastAsia="en-AU"/>
        </w:rPr>
        <w:t>T</w:t>
      </w:r>
      <w:r w:rsidRPr="00737A9F">
        <w:rPr>
          <w:rFonts w:ascii="Arial" w:hAnsi="Arial" w:cs="Arial"/>
          <w:lang w:eastAsia="en-AU"/>
        </w:rPr>
        <w:t xml:space="preserve">here </w:t>
      </w:r>
      <w:r w:rsidRPr="00737A9F">
        <w:rPr>
          <w:rFonts w:ascii="Arial" w:hAnsi="Arial" w:cs="Arial"/>
          <w:lang w:eastAsia="en-AU"/>
        </w:rPr>
        <w:lastRenderedPageBreak/>
        <w:t xml:space="preserve">are some international courses that you can do to build deafblind knowledge, the University of Birmingham, I think, and then there's a university in the Netherlands as well. </w:t>
      </w:r>
      <w:proofErr w:type="gramStart"/>
      <w:r w:rsidRPr="00737A9F">
        <w:rPr>
          <w:rFonts w:ascii="Arial" w:hAnsi="Arial" w:cs="Arial"/>
          <w:lang w:eastAsia="en-AU"/>
        </w:rPr>
        <w:t>So</w:t>
      </w:r>
      <w:proofErr w:type="gramEnd"/>
      <w:r w:rsidRPr="00737A9F">
        <w:rPr>
          <w:rFonts w:ascii="Arial" w:hAnsi="Arial" w:cs="Arial"/>
          <w:lang w:eastAsia="en-AU"/>
        </w:rPr>
        <w:t xml:space="preserve"> there would be a master's degree in deafblindness. That's a great way to accelerate your deafblind learning, but </w:t>
      </w:r>
      <w:proofErr w:type="gramStart"/>
      <w:r w:rsidRPr="00737A9F">
        <w:rPr>
          <w:rFonts w:ascii="Arial" w:hAnsi="Arial" w:cs="Arial"/>
          <w:lang w:eastAsia="en-AU"/>
        </w:rPr>
        <w:t>at the moment</w:t>
      </w:r>
      <w:proofErr w:type="gramEnd"/>
      <w:r w:rsidRPr="00737A9F">
        <w:rPr>
          <w:rFonts w:ascii="Arial" w:hAnsi="Arial" w:cs="Arial"/>
          <w:lang w:eastAsia="en-AU"/>
        </w:rPr>
        <w:t xml:space="preserve"> there's no formal training in Australia.  </w:t>
      </w:r>
    </w:p>
    <w:p w14:paraId="539C6368" w14:textId="24812F86" w:rsidR="00737A9F" w:rsidRPr="00737A9F" w:rsidRDefault="00737A9F" w:rsidP="00737A9F">
      <w:pPr>
        <w:rPr>
          <w:rFonts w:ascii="Arial" w:hAnsi="Arial" w:cs="Arial"/>
          <w:lang w:eastAsia="en-AU"/>
        </w:rPr>
      </w:pPr>
      <w:r w:rsidRPr="00737A9F">
        <w:rPr>
          <w:rFonts w:ascii="Arial" w:hAnsi="Arial" w:cs="Arial"/>
          <w:lang w:eastAsia="en-AU"/>
        </w:rPr>
        <w:t>I guess your option would be to</w:t>
      </w:r>
      <w:r w:rsidR="00560F93">
        <w:rPr>
          <w:rFonts w:ascii="Arial" w:hAnsi="Arial" w:cs="Arial"/>
          <w:lang w:eastAsia="en-AU"/>
        </w:rPr>
        <w:t xml:space="preserve"> start working</w:t>
      </w:r>
      <w:r w:rsidRPr="00737A9F">
        <w:rPr>
          <w:rFonts w:ascii="Arial" w:hAnsi="Arial" w:cs="Arial"/>
          <w:lang w:eastAsia="en-AU"/>
        </w:rPr>
        <w:t xml:space="preserve"> get a job in a service that provide services to people with deafblindness. Express your interest in that and your desire to be supported and mentored in that role.  </w:t>
      </w:r>
    </w:p>
    <w:p w14:paraId="26F5DADD" w14:textId="40916E5E" w:rsidR="00737A9F" w:rsidRPr="00737A9F" w:rsidRDefault="009C7644" w:rsidP="00737A9F">
      <w:pPr>
        <w:rPr>
          <w:rFonts w:ascii="Arial" w:hAnsi="Arial" w:cs="Arial"/>
          <w:lang w:eastAsia="en-AU"/>
        </w:rPr>
      </w:pPr>
      <w:r>
        <w:rPr>
          <w:rFonts w:ascii="Arial" w:hAnsi="Arial" w:cs="Arial"/>
          <w:lang w:eastAsia="en-AU"/>
        </w:rPr>
        <w:t>So, I’m just going to, f</w:t>
      </w:r>
      <w:r w:rsidR="00737A9F" w:rsidRPr="00737A9F">
        <w:rPr>
          <w:rFonts w:ascii="Arial" w:hAnsi="Arial" w:cs="Arial"/>
          <w:lang w:eastAsia="en-AU"/>
        </w:rPr>
        <w:t>or the people in the chat</w:t>
      </w:r>
      <w:r>
        <w:rPr>
          <w:rFonts w:ascii="Arial" w:hAnsi="Arial" w:cs="Arial"/>
          <w:lang w:eastAsia="en-AU"/>
        </w:rPr>
        <w:t>,</w:t>
      </w:r>
      <w:r w:rsidR="00737A9F" w:rsidRPr="00737A9F">
        <w:rPr>
          <w:rFonts w:ascii="Arial" w:hAnsi="Arial" w:cs="Arial"/>
          <w:lang w:eastAsia="en-AU"/>
        </w:rPr>
        <w:t xml:space="preserve"> I am just going to post the universities there and I will also spell the university out in the Netherlands, the University in Birmingham in the UK.  You can do that degree remotely. T</w:t>
      </w:r>
      <w:r>
        <w:rPr>
          <w:rFonts w:ascii="Arial" w:hAnsi="Arial" w:cs="Arial"/>
          <w:lang w:eastAsia="en-AU"/>
        </w:rPr>
        <w:t>hen t</w:t>
      </w:r>
      <w:r w:rsidR="00737A9F" w:rsidRPr="00737A9F">
        <w:rPr>
          <w:rFonts w:ascii="Arial" w:hAnsi="Arial" w:cs="Arial"/>
          <w:lang w:eastAsia="en-AU"/>
        </w:rPr>
        <w:t xml:space="preserve">here is the University of Groningen and that is in the Netherlands. You can do some of that remotely and some of that you </w:t>
      </w:r>
      <w:proofErr w:type="gramStart"/>
      <w:r w:rsidR="00737A9F" w:rsidRPr="00737A9F">
        <w:rPr>
          <w:rFonts w:ascii="Arial" w:hAnsi="Arial" w:cs="Arial"/>
          <w:lang w:eastAsia="en-AU"/>
        </w:rPr>
        <w:t>have to</w:t>
      </w:r>
      <w:proofErr w:type="gramEnd"/>
      <w:r w:rsidR="00737A9F" w:rsidRPr="00737A9F">
        <w:rPr>
          <w:rFonts w:ascii="Arial" w:hAnsi="Arial" w:cs="Arial"/>
          <w:lang w:eastAsia="en-AU"/>
        </w:rPr>
        <w:t xml:space="preserve"> actually attend the university for some of those</w:t>
      </w:r>
      <w:r w:rsidR="000913E6">
        <w:rPr>
          <w:rFonts w:ascii="Arial" w:hAnsi="Arial" w:cs="Arial"/>
          <w:lang w:eastAsia="en-AU"/>
        </w:rPr>
        <w:t>,</w:t>
      </w:r>
      <w:r w:rsidR="00737A9F" w:rsidRPr="00737A9F">
        <w:rPr>
          <w:rFonts w:ascii="Arial" w:hAnsi="Arial" w:cs="Arial"/>
          <w:lang w:eastAsia="en-AU"/>
        </w:rPr>
        <w:t xml:space="preserve"> to complete some of the course requirements.  </w:t>
      </w:r>
    </w:p>
    <w:p w14:paraId="0A21FB3C" w14:textId="7C5C797F" w:rsidR="00737A9F" w:rsidRPr="00737A9F" w:rsidRDefault="000913E6" w:rsidP="00737A9F">
      <w:pPr>
        <w:rPr>
          <w:rFonts w:ascii="Arial" w:hAnsi="Arial" w:cs="Arial"/>
          <w:lang w:eastAsia="en-AU"/>
        </w:rPr>
      </w:pPr>
      <w:r>
        <w:rPr>
          <w:rFonts w:ascii="Arial" w:hAnsi="Arial" w:cs="Arial"/>
          <w:lang w:eastAsia="en-AU"/>
        </w:rPr>
        <w:t>Okay. Sorry, just going through.</w:t>
      </w:r>
      <w:r w:rsidR="00737A9F" w:rsidRPr="00737A9F">
        <w:rPr>
          <w:rFonts w:ascii="Arial" w:hAnsi="Arial" w:cs="Arial"/>
          <w:lang w:eastAsia="en-AU"/>
        </w:rPr>
        <w:t xml:space="preserve"> </w:t>
      </w:r>
      <w:r>
        <w:rPr>
          <w:rFonts w:ascii="Arial" w:hAnsi="Arial" w:cs="Arial"/>
          <w:lang w:eastAsia="en-AU"/>
        </w:rPr>
        <w:t>A</w:t>
      </w:r>
      <w:r w:rsidR="00737A9F" w:rsidRPr="00737A9F">
        <w:rPr>
          <w:rFonts w:ascii="Arial" w:hAnsi="Arial" w:cs="Arial"/>
          <w:lang w:eastAsia="en-AU"/>
        </w:rPr>
        <w:t xml:space="preserve">re there any </w:t>
      </w:r>
      <w:r>
        <w:rPr>
          <w:rFonts w:ascii="Arial" w:hAnsi="Arial" w:cs="Arial"/>
          <w:lang w:eastAsia="en-AU"/>
        </w:rPr>
        <w:t>st</w:t>
      </w:r>
      <w:r w:rsidR="00737A9F" w:rsidRPr="00737A9F">
        <w:rPr>
          <w:rFonts w:ascii="Arial" w:hAnsi="Arial" w:cs="Arial"/>
          <w:lang w:eastAsia="en-AU"/>
        </w:rPr>
        <w:t xml:space="preserve">ates who have teachers of the deafblind?  </w:t>
      </w:r>
    </w:p>
    <w:p w14:paraId="7B55626D" w14:textId="14B289F7" w:rsidR="00737A9F" w:rsidRPr="00737A9F" w:rsidRDefault="00737A9F" w:rsidP="00737A9F">
      <w:pPr>
        <w:rPr>
          <w:rFonts w:ascii="Arial" w:hAnsi="Arial" w:cs="Arial"/>
          <w:lang w:eastAsia="en-AU"/>
        </w:rPr>
      </w:pPr>
      <w:r w:rsidRPr="00737A9F">
        <w:rPr>
          <w:rFonts w:ascii="Arial" w:hAnsi="Arial" w:cs="Arial"/>
          <w:lang w:eastAsia="en-AU"/>
        </w:rPr>
        <w:t xml:space="preserve">I don't think so at the moment, but there are definitely teachers of the deaf and hard-of-hearing and teachers of the blind who are, perhaps, operating in those roles, and consulting, so if they're a teacher of the deaf, they might be consulting with the teacher of the blind, but also have that degree of knowledge that doesn't come from a single sensory training in a single sensory area. They probably develop that through first experimenting and realising that some of the strategies they've learned need modification or aren't relevant to that student, through their interest and own learning of pursuing deafblindness. They might have worked with other students </w:t>
      </w:r>
      <w:r w:rsidR="00D10BFF">
        <w:rPr>
          <w:rFonts w:ascii="Arial" w:hAnsi="Arial" w:cs="Arial"/>
          <w:lang w:eastAsia="en-AU"/>
        </w:rPr>
        <w:t xml:space="preserve">with </w:t>
      </w:r>
      <w:r w:rsidRPr="00737A9F">
        <w:rPr>
          <w:rFonts w:ascii="Arial" w:hAnsi="Arial" w:cs="Arial"/>
          <w:lang w:eastAsia="en-AU"/>
        </w:rPr>
        <w:t xml:space="preserve">deafblindness, but certainly in Western Australia where I'm from, probably ten years ago there was a team of teachers of the deafblind, but as far as I'm aware, if you know of any, please feel free to share that, or if you're working in that deafblind teacher role or teacher of a single sensory impairment/deafblind consultancy, please shout out.  </w:t>
      </w:r>
    </w:p>
    <w:p w14:paraId="49BC00EA" w14:textId="0C041002" w:rsidR="00737A9F" w:rsidRPr="00737A9F" w:rsidRDefault="00D10BFF" w:rsidP="00737A9F">
      <w:pPr>
        <w:rPr>
          <w:rFonts w:ascii="Arial" w:hAnsi="Arial" w:cs="Arial"/>
          <w:lang w:eastAsia="en-AU"/>
        </w:rPr>
      </w:pPr>
      <w:r>
        <w:rPr>
          <w:rFonts w:ascii="Arial" w:hAnsi="Arial" w:cs="Arial"/>
          <w:lang w:eastAsia="en-AU"/>
        </w:rPr>
        <w:lastRenderedPageBreak/>
        <w:t>Oh now, thi</w:t>
      </w:r>
      <w:r w:rsidR="00737A9F" w:rsidRPr="00737A9F">
        <w:rPr>
          <w:rFonts w:ascii="Arial" w:hAnsi="Arial" w:cs="Arial"/>
          <w:lang w:eastAsia="en-AU"/>
        </w:rPr>
        <w:t>s is a great question and probably an oversight on my part</w:t>
      </w:r>
      <w:r w:rsidR="00404C5F">
        <w:rPr>
          <w:rFonts w:ascii="Arial" w:hAnsi="Arial" w:cs="Arial"/>
          <w:lang w:eastAsia="en-AU"/>
        </w:rPr>
        <w:t xml:space="preserve">, and I was thinking I’ve done a previous presentation where I </w:t>
      </w:r>
      <w:r w:rsidR="00EC251A">
        <w:rPr>
          <w:rFonts w:ascii="Arial" w:hAnsi="Arial" w:cs="Arial"/>
          <w:lang w:eastAsia="en-AU"/>
        </w:rPr>
        <w:t xml:space="preserve">actually </w:t>
      </w:r>
      <w:r w:rsidR="00404C5F">
        <w:rPr>
          <w:rFonts w:ascii="Arial" w:hAnsi="Arial" w:cs="Arial"/>
          <w:lang w:eastAsia="en-AU"/>
        </w:rPr>
        <w:t xml:space="preserve">included </w:t>
      </w:r>
      <w:proofErr w:type="gramStart"/>
      <w:r w:rsidR="00404C5F">
        <w:rPr>
          <w:rFonts w:ascii="Arial" w:hAnsi="Arial" w:cs="Arial"/>
          <w:lang w:eastAsia="en-AU"/>
        </w:rPr>
        <w:t>this</w:t>
      </w:r>
      <w:proofErr w:type="gramEnd"/>
      <w:r w:rsidR="00404C5F">
        <w:rPr>
          <w:rFonts w:ascii="Arial" w:hAnsi="Arial" w:cs="Arial"/>
          <w:lang w:eastAsia="en-AU"/>
        </w:rPr>
        <w:t xml:space="preserve"> </w:t>
      </w:r>
      <w:r w:rsidR="00EC251A">
        <w:rPr>
          <w:rFonts w:ascii="Arial" w:hAnsi="Arial" w:cs="Arial"/>
          <w:lang w:eastAsia="en-AU"/>
        </w:rPr>
        <w:t>and I don’t quite understand why I didn’t today. W</w:t>
      </w:r>
      <w:r w:rsidR="00737A9F" w:rsidRPr="00737A9F">
        <w:rPr>
          <w:rFonts w:ascii="Arial" w:hAnsi="Arial" w:cs="Arial"/>
          <w:lang w:eastAsia="en-AU"/>
        </w:rPr>
        <w:t xml:space="preserve">ould you say a deafblind peer mentor would be an important part of the team?  </w:t>
      </w:r>
    </w:p>
    <w:p w14:paraId="47E20488" w14:textId="2270414F" w:rsidR="00737A9F" w:rsidRPr="00737A9F" w:rsidRDefault="00737A9F" w:rsidP="00737A9F">
      <w:pPr>
        <w:rPr>
          <w:rFonts w:ascii="Arial" w:hAnsi="Arial" w:cs="Arial"/>
          <w:lang w:eastAsia="en-AU"/>
        </w:rPr>
      </w:pPr>
      <w:r w:rsidRPr="00737A9F">
        <w:rPr>
          <w:rFonts w:ascii="Arial" w:hAnsi="Arial" w:cs="Arial"/>
          <w:lang w:eastAsia="en-AU"/>
        </w:rPr>
        <w:t xml:space="preserve">I </w:t>
      </w:r>
      <w:proofErr w:type="gramStart"/>
      <w:r w:rsidRPr="00737A9F">
        <w:rPr>
          <w:rFonts w:ascii="Arial" w:hAnsi="Arial" w:cs="Arial"/>
          <w:lang w:eastAsia="en-AU"/>
        </w:rPr>
        <w:t>definitely think</w:t>
      </w:r>
      <w:proofErr w:type="gramEnd"/>
      <w:r w:rsidRPr="00737A9F">
        <w:rPr>
          <w:rFonts w:ascii="Arial" w:hAnsi="Arial" w:cs="Arial"/>
          <w:lang w:eastAsia="en-AU"/>
        </w:rPr>
        <w:t xml:space="preserve"> that you can't beat lived</w:t>
      </w:r>
      <w:r w:rsidR="004737C4">
        <w:rPr>
          <w:rFonts w:ascii="Arial" w:hAnsi="Arial" w:cs="Arial"/>
          <w:lang w:eastAsia="en-AU"/>
        </w:rPr>
        <w:t xml:space="preserve"> deafblind</w:t>
      </w:r>
      <w:r w:rsidRPr="00737A9F">
        <w:rPr>
          <w:rFonts w:ascii="Arial" w:hAnsi="Arial" w:cs="Arial"/>
          <w:lang w:eastAsia="en-AU"/>
        </w:rPr>
        <w:t xml:space="preserve"> experience, but because it's so diverse, maybe you might have to match there, but I think somebody who is deafblind can provide insights that nobody else can on the team, so definitely mentoring is really something to consider. I think deaf mentors are operating under the NDIS system now, so you can fund a deaf mentor, so I think theoretically a deafblind mentor would be a possibility as well.  </w:t>
      </w:r>
    </w:p>
    <w:p w14:paraId="2E3436FC" w14:textId="798CCF27" w:rsidR="00737A9F" w:rsidRPr="00737A9F" w:rsidRDefault="00FB36C3" w:rsidP="00737A9F">
      <w:pPr>
        <w:rPr>
          <w:rFonts w:ascii="Arial" w:hAnsi="Arial" w:cs="Arial"/>
          <w:lang w:eastAsia="en-AU"/>
        </w:rPr>
      </w:pPr>
      <w:r>
        <w:rPr>
          <w:rFonts w:ascii="Arial" w:hAnsi="Arial" w:cs="Arial"/>
          <w:lang w:eastAsia="en-AU"/>
        </w:rPr>
        <w:t xml:space="preserve">Okay, I’ll just wait for a little bit there. </w:t>
      </w:r>
      <w:r w:rsidR="00975CD0">
        <w:rPr>
          <w:rFonts w:ascii="Arial" w:hAnsi="Arial" w:cs="Arial"/>
          <w:lang w:eastAsia="en-AU"/>
        </w:rPr>
        <w:t>No more questions, oh hang on, there’s another one. D</w:t>
      </w:r>
      <w:r w:rsidR="00737A9F" w:rsidRPr="00737A9F">
        <w:rPr>
          <w:rFonts w:ascii="Arial" w:hAnsi="Arial" w:cs="Arial"/>
          <w:lang w:eastAsia="en-AU"/>
        </w:rPr>
        <w:t xml:space="preserve">o you know of any examples of teams, including professionals from other countries, providing remote services?  </w:t>
      </w:r>
    </w:p>
    <w:p w14:paraId="17E36D9A" w14:textId="1DD03E35" w:rsidR="00737A9F" w:rsidRPr="00737A9F" w:rsidRDefault="00737A9F" w:rsidP="00737A9F">
      <w:pPr>
        <w:rPr>
          <w:rFonts w:ascii="Arial" w:hAnsi="Arial" w:cs="Arial"/>
          <w:lang w:eastAsia="en-AU"/>
        </w:rPr>
      </w:pPr>
      <w:r w:rsidRPr="00737A9F">
        <w:rPr>
          <w:rFonts w:ascii="Arial" w:hAnsi="Arial" w:cs="Arial"/>
          <w:lang w:eastAsia="en-AU"/>
        </w:rPr>
        <w:t xml:space="preserve">I think definitely in countries where there is recognition of deafblindness in their legal system and in their funding system, so that it's actually a </w:t>
      </w:r>
      <w:r w:rsidR="00166E34" w:rsidRPr="00737A9F">
        <w:rPr>
          <w:rFonts w:ascii="Arial" w:hAnsi="Arial" w:cs="Arial"/>
          <w:lang w:eastAsia="en-AU"/>
        </w:rPr>
        <w:t>well-recognised</w:t>
      </w:r>
      <w:r w:rsidRPr="00737A9F">
        <w:rPr>
          <w:rFonts w:ascii="Arial" w:hAnsi="Arial" w:cs="Arial"/>
          <w:lang w:eastAsia="en-AU"/>
        </w:rPr>
        <w:t xml:space="preserve"> and distinct disability and has been for many years, or at least a number of years, then there's an obligation to provide funding and </w:t>
      </w:r>
      <w:r w:rsidR="00166E34">
        <w:rPr>
          <w:rFonts w:ascii="Arial" w:hAnsi="Arial" w:cs="Arial"/>
          <w:lang w:eastAsia="en-AU"/>
        </w:rPr>
        <w:t>servic</w:t>
      </w:r>
      <w:r w:rsidRPr="00737A9F">
        <w:rPr>
          <w:rFonts w:ascii="Arial" w:hAnsi="Arial" w:cs="Arial"/>
          <w:lang w:eastAsia="en-AU"/>
        </w:rPr>
        <w:t>e</w:t>
      </w:r>
      <w:r w:rsidR="00166E34">
        <w:rPr>
          <w:rFonts w:ascii="Arial" w:hAnsi="Arial" w:cs="Arial"/>
          <w:lang w:eastAsia="en-AU"/>
        </w:rPr>
        <w:t>s</w:t>
      </w:r>
      <w:r w:rsidRPr="00737A9F">
        <w:rPr>
          <w:rFonts w:ascii="Arial" w:hAnsi="Arial" w:cs="Arial"/>
          <w:lang w:eastAsia="en-AU"/>
        </w:rPr>
        <w:t xml:space="preserve"> for that particular type of disability and recognition that people need to understand that disability to then provide specialised services for it, so I think in the United States, in the Nordic countries where deafblindness has been more recognised for quite some time, there are </w:t>
      </w:r>
      <w:r w:rsidR="00166E34">
        <w:rPr>
          <w:rFonts w:ascii="Arial" w:hAnsi="Arial" w:cs="Arial"/>
          <w:lang w:eastAsia="en-AU"/>
        </w:rPr>
        <w:t>s</w:t>
      </w:r>
      <w:r w:rsidRPr="00737A9F">
        <w:rPr>
          <w:rFonts w:ascii="Arial" w:hAnsi="Arial" w:cs="Arial"/>
          <w:lang w:eastAsia="en-AU"/>
        </w:rPr>
        <w:t xml:space="preserve">tate based systems within their education setting or their social services setting that provide deafblind services for their whole country, so they may be travelling services, they may be accessing the specialists remotely and working with local teams on site.   Yes, I think there is </w:t>
      </w:r>
      <w:proofErr w:type="gramStart"/>
      <w:r w:rsidRPr="00737A9F">
        <w:rPr>
          <w:rFonts w:ascii="Arial" w:hAnsi="Arial" w:cs="Arial"/>
          <w:lang w:eastAsia="en-AU"/>
        </w:rPr>
        <w:t>definitely examples</w:t>
      </w:r>
      <w:proofErr w:type="gramEnd"/>
      <w:r w:rsidRPr="00737A9F">
        <w:rPr>
          <w:rFonts w:ascii="Arial" w:hAnsi="Arial" w:cs="Arial"/>
          <w:lang w:eastAsia="en-AU"/>
        </w:rPr>
        <w:t xml:space="preserve"> that Australia could learn from in terms of bettering their own practice and their own services in deafblindness from overseas.  </w:t>
      </w:r>
    </w:p>
    <w:p w14:paraId="4661965C" w14:textId="572041AF" w:rsidR="00737A9F" w:rsidRPr="00737A9F" w:rsidRDefault="007A6089" w:rsidP="00737A9F">
      <w:pPr>
        <w:rPr>
          <w:rFonts w:ascii="Arial" w:hAnsi="Arial" w:cs="Arial"/>
          <w:lang w:eastAsia="en-AU"/>
        </w:rPr>
      </w:pPr>
      <w:r>
        <w:rPr>
          <w:rFonts w:ascii="Arial" w:hAnsi="Arial" w:cs="Arial"/>
          <w:lang w:eastAsia="en-AU"/>
        </w:rPr>
        <w:t>Okay, well I think we’ll wrap it up there</w:t>
      </w:r>
      <w:r w:rsidR="00A51C0D">
        <w:rPr>
          <w:rFonts w:ascii="Arial" w:hAnsi="Arial" w:cs="Arial"/>
          <w:lang w:eastAsia="en-AU"/>
        </w:rPr>
        <w:t>, so questions have..</w:t>
      </w:r>
      <w:r>
        <w:rPr>
          <w:rFonts w:ascii="Arial" w:hAnsi="Arial" w:cs="Arial"/>
          <w:lang w:eastAsia="en-AU"/>
        </w:rPr>
        <w:t xml:space="preserve">. Oh no, sorry I missed one. </w:t>
      </w:r>
      <w:r w:rsidR="00A51C0D">
        <w:rPr>
          <w:rFonts w:ascii="Arial" w:hAnsi="Arial" w:cs="Arial"/>
          <w:lang w:eastAsia="en-AU"/>
        </w:rPr>
        <w:t>Ho</w:t>
      </w:r>
      <w:r w:rsidR="00737A9F" w:rsidRPr="00737A9F">
        <w:rPr>
          <w:rFonts w:ascii="Arial" w:hAnsi="Arial" w:cs="Arial"/>
          <w:lang w:eastAsia="en-AU"/>
        </w:rPr>
        <w:t xml:space="preserve">w often do you think teams should meet?  </w:t>
      </w:r>
    </w:p>
    <w:p w14:paraId="2D934345" w14:textId="187C44EB" w:rsidR="00737A9F" w:rsidRPr="00737A9F" w:rsidRDefault="00737A9F" w:rsidP="00737A9F">
      <w:pPr>
        <w:rPr>
          <w:rFonts w:ascii="Arial" w:hAnsi="Arial" w:cs="Arial"/>
          <w:lang w:eastAsia="en-AU"/>
        </w:rPr>
      </w:pPr>
      <w:r w:rsidRPr="00737A9F">
        <w:rPr>
          <w:rFonts w:ascii="Arial" w:hAnsi="Arial" w:cs="Arial"/>
          <w:lang w:eastAsia="en-AU"/>
        </w:rPr>
        <w:t xml:space="preserve">I guess it depends on what's going on, how well things are going, how stable the team is. So, if you have a lot of </w:t>
      </w:r>
      <w:proofErr w:type="gramStart"/>
      <w:r w:rsidRPr="00737A9F">
        <w:rPr>
          <w:rFonts w:ascii="Arial" w:hAnsi="Arial" w:cs="Arial"/>
          <w:lang w:eastAsia="en-AU"/>
        </w:rPr>
        <w:t>turnover</w:t>
      </w:r>
      <w:proofErr w:type="gramEnd"/>
      <w:r w:rsidRPr="00737A9F">
        <w:rPr>
          <w:rFonts w:ascii="Arial" w:hAnsi="Arial" w:cs="Arial"/>
          <w:lang w:eastAsia="en-AU"/>
        </w:rPr>
        <w:t xml:space="preserve"> of team members, then you need to meet more regularly to build that knowledge and consensus again and get the </w:t>
      </w:r>
      <w:r w:rsidRPr="00737A9F">
        <w:rPr>
          <w:rFonts w:ascii="Arial" w:hAnsi="Arial" w:cs="Arial"/>
          <w:lang w:eastAsia="en-AU"/>
        </w:rPr>
        <w:lastRenderedPageBreak/>
        <w:t xml:space="preserve">consistency. If you have a stable team where everybody knows what's going on, you don't need to meet as regularly, but certainly in the early stages I would probably say </w:t>
      </w:r>
      <w:r w:rsidR="00A51C0D">
        <w:rPr>
          <w:rFonts w:ascii="Arial" w:hAnsi="Arial" w:cs="Arial"/>
          <w:lang w:eastAsia="en-AU"/>
        </w:rPr>
        <w:t xml:space="preserve">maybe </w:t>
      </w:r>
      <w:r w:rsidRPr="00737A9F">
        <w:rPr>
          <w:rFonts w:ascii="Arial" w:hAnsi="Arial" w:cs="Arial"/>
          <w:lang w:eastAsia="en-AU"/>
        </w:rPr>
        <w:t xml:space="preserve">monthly. So, while you're gathering information or learning from that information starting to implement strategies, you need to review them and report on them, and kind of choose your next steps forward. I would sort of say maybe start monthly and then spread it out if things are going well, but I don't think there is a set time or fixed time. I think it should be flexible depending on the need.  </w:t>
      </w:r>
    </w:p>
    <w:p w14:paraId="616B259B" w14:textId="1F264084" w:rsidR="00737A9F" w:rsidRPr="00737A9F" w:rsidRDefault="0052106E" w:rsidP="00737A9F">
      <w:pPr>
        <w:rPr>
          <w:rFonts w:ascii="Arial" w:hAnsi="Arial" w:cs="Arial"/>
          <w:lang w:eastAsia="en-AU"/>
        </w:rPr>
      </w:pPr>
      <w:r>
        <w:rPr>
          <w:rFonts w:ascii="Arial" w:hAnsi="Arial" w:cs="Arial"/>
          <w:lang w:eastAsia="en-AU"/>
        </w:rPr>
        <w:t xml:space="preserve">Okay. </w:t>
      </w:r>
      <w:r w:rsidR="00737A9F" w:rsidRPr="00737A9F">
        <w:rPr>
          <w:rFonts w:ascii="Arial" w:hAnsi="Arial" w:cs="Arial"/>
          <w:lang w:eastAsia="en-AU"/>
        </w:rPr>
        <w:t>If there's no more questions, I thank you for your attendance today.</w:t>
      </w:r>
    </w:p>
    <w:p w14:paraId="0981DBD6" w14:textId="1985C15A" w:rsidR="00737A9F" w:rsidRDefault="00737A9F" w:rsidP="00737A9F">
      <w:pPr>
        <w:rPr>
          <w:rFonts w:ascii="Arial" w:hAnsi="Arial" w:cs="Arial"/>
          <w:lang w:eastAsia="en-AU"/>
        </w:rPr>
      </w:pPr>
      <w:r w:rsidRPr="00737A9F">
        <w:rPr>
          <w:rFonts w:ascii="Arial" w:hAnsi="Arial" w:cs="Arial"/>
          <w:lang w:eastAsia="en-AU"/>
        </w:rPr>
        <w:t xml:space="preserve">We will be running a few more webinars over the coming weeks, so I hope you will join us. Look out on the mailing list for notification of them and on our Facebook page.  </w:t>
      </w:r>
    </w:p>
    <w:p w14:paraId="2001999B" w14:textId="10718084" w:rsidR="0052106E" w:rsidRPr="00737A9F" w:rsidRDefault="0052106E" w:rsidP="00737A9F">
      <w:pPr>
        <w:rPr>
          <w:rFonts w:ascii="Arial" w:hAnsi="Arial" w:cs="Arial"/>
          <w:lang w:eastAsia="en-AU"/>
        </w:rPr>
      </w:pPr>
      <w:r>
        <w:rPr>
          <w:rFonts w:ascii="Arial" w:hAnsi="Arial" w:cs="Arial"/>
          <w:lang w:eastAsia="en-AU"/>
        </w:rPr>
        <w:t>Thank you and goodbye until next time.</w:t>
      </w:r>
    </w:p>
    <w:p w14:paraId="59DEBE27" w14:textId="1A2BAD7C" w:rsidR="00737A9F" w:rsidRPr="00737A9F" w:rsidRDefault="00737A9F" w:rsidP="00737A9F">
      <w:pPr>
        <w:rPr>
          <w:rFonts w:ascii="Arial" w:hAnsi="Arial" w:cs="Arial"/>
          <w:lang w:eastAsia="en-AU"/>
        </w:rPr>
      </w:pPr>
      <w:r w:rsidRPr="00737A9F">
        <w:rPr>
          <w:rFonts w:ascii="Arial" w:hAnsi="Arial" w:cs="Arial"/>
          <w:lang w:eastAsia="en-AU"/>
        </w:rPr>
        <w:t>Thank you to</w:t>
      </w:r>
      <w:r w:rsidR="006A79FF">
        <w:rPr>
          <w:rFonts w:ascii="Arial" w:hAnsi="Arial" w:cs="Arial"/>
          <w:lang w:eastAsia="en-AU"/>
        </w:rPr>
        <w:t xml:space="preserve">o to </w:t>
      </w:r>
      <w:r w:rsidRPr="00737A9F">
        <w:rPr>
          <w:rFonts w:ascii="Arial" w:hAnsi="Arial" w:cs="Arial"/>
          <w:lang w:eastAsia="en-AU"/>
        </w:rPr>
        <w:t>our interpreters for today,</w:t>
      </w:r>
      <w:r w:rsidR="006A79FF">
        <w:rPr>
          <w:rFonts w:ascii="Arial" w:hAnsi="Arial" w:cs="Arial"/>
          <w:lang w:eastAsia="en-AU"/>
        </w:rPr>
        <w:t xml:space="preserve"> we have</w:t>
      </w:r>
      <w:r w:rsidRPr="00737A9F">
        <w:rPr>
          <w:rFonts w:ascii="Arial" w:hAnsi="Arial" w:cs="Arial"/>
          <w:lang w:eastAsia="en-AU"/>
        </w:rPr>
        <w:t xml:space="preserve"> Naomi and Brooke and our captioner, Lee.  </w:t>
      </w:r>
    </w:p>
    <w:p w14:paraId="79705A69" w14:textId="5131C857" w:rsidR="00DE3536" w:rsidRDefault="00737A9F" w:rsidP="00737A9F">
      <w:pPr>
        <w:rPr>
          <w:rFonts w:ascii="Arial" w:hAnsi="Arial" w:cs="Arial"/>
          <w:lang w:eastAsia="en-AU"/>
        </w:rPr>
      </w:pPr>
      <w:r w:rsidRPr="00737A9F">
        <w:rPr>
          <w:rFonts w:ascii="Arial" w:hAnsi="Arial" w:cs="Arial"/>
          <w:lang w:eastAsia="en-AU"/>
        </w:rPr>
        <w:t xml:space="preserve">Thank you and until next time.  </w:t>
      </w:r>
    </w:p>
    <w:p w14:paraId="022276F0" w14:textId="77777777" w:rsidR="00737A9F" w:rsidRDefault="00737A9F" w:rsidP="00737A9F"/>
    <w:p w14:paraId="7F0B0C3B" w14:textId="5A4DE5A9" w:rsidR="00D920F4" w:rsidRPr="00487680" w:rsidRDefault="00D920F4" w:rsidP="00F52454">
      <w:r>
        <w:t xml:space="preserve">End of webinar transcript. </w:t>
      </w:r>
    </w:p>
    <w:sectPr w:rsidR="00D920F4" w:rsidRPr="00487680" w:rsidSect="0002252B">
      <w:footerReference w:type="default" r:id="rId13"/>
      <w:footerReference w:type="first" r:id="rId14"/>
      <w:pgSz w:w="11906" w:h="16838"/>
      <w:pgMar w:top="709" w:right="1440" w:bottom="1440" w:left="1440" w:header="0"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77956" w14:textId="77777777" w:rsidR="0014179E" w:rsidRDefault="0014179E" w:rsidP="0002252B">
      <w:pPr>
        <w:spacing w:after="0" w:line="240" w:lineRule="auto"/>
      </w:pPr>
      <w:r>
        <w:separator/>
      </w:r>
    </w:p>
  </w:endnote>
  <w:endnote w:type="continuationSeparator" w:id="0">
    <w:p w14:paraId="295E4A2B" w14:textId="77777777" w:rsidR="0014179E" w:rsidRDefault="0014179E" w:rsidP="0002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8B01" w14:textId="77777777" w:rsidR="0002252B" w:rsidRPr="0002252B" w:rsidRDefault="0002252B">
    <w:pPr>
      <w:pStyle w:val="Footer"/>
      <w:rPr>
        <w:b/>
        <w:bCs/>
        <w:color w:val="000050" w:themeColor="accent1"/>
      </w:rPr>
    </w:pPr>
    <w:r>
      <w:rPr>
        <w:noProof/>
      </w:rPr>
      <w:drawing>
        <wp:anchor distT="0" distB="0" distL="114300" distR="114300" simplePos="0" relativeHeight="251661312" behindDoc="0" locked="0" layoutInCell="1" allowOverlap="1" wp14:anchorId="1BE86780" wp14:editId="3DD767BA">
          <wp:simplePos x="0" y="0"/>
          <wp:positionH relativeFrom="margin">
            <wp:posOffset>4629150</wp:posOffset>
          </wp:positionH>
          <wp:positionV relativeFrom="page">
            <wp:posOffset>9856470</wp:posOffset>
          </wp:positionV>
          <wp:extent cx="1714500" cy="540385"/>
          <wp:effectExtent l="0" t="0" r="0" b="0"/>
          <wp:wrapNone/>
          <wp:docPr id="30728" name="Picture 30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3" name="Picture 3076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14500" cy="540385"/>
                  </a:xfrm>
                  <a:prstGeom prst="rect">
                    <a:avLst/>
                  </a:prstGeom>
                </pic:spPr>
              </pic:pic>
            </a:graphicData>
          </a:graphic>
        </wp:anchor>
      </w:drawing>
    </w:r>
    <w:sdt>
      <w:sdtPr>
        <w:id w:val="-1708871511"/>
        <w:docPartObj>
          <w:docPartGallery w:val="Page Numbers (Bottom of Page)"/>
          <w:docPartUnique/>
        </w:docPartObj>
      </w:sdtPr>
      <w:sdtEndPr>
        <w:rPr>
          <w:b/>
          <w:bCs/>
          <w:noProof/>
          <w:color w:val="000050" w:themeColor="accent1"/>
        </w:rPr>
      </w:sdtEndPr>
      <w:sdtContent>
        <w:r w:rsidRPr="0002252B">
          <w:rPr>
            <w:b/>
            <w:bCs/>
            <w:color w:val="000050" w:themeColor="accent1"/>
          </w:rPr>
          <w:fldChar w:fldCharType="begin"/>
        </w:r>
        <w:r w:rsidRPr="0002252B">
          <w:rPr>
            <w:b/>
            <w:bCs/>
            <w:color w:val="000050" w:themeColor="accent1"/>
          </w:rPr>
          <w:instrText xml:space="preserve"> PAGE   \* MERGEFORMAT </w:instrText>
        </w:r>
        <w:r w:rsidRPr="0002252B">
          <w:rPr>
            <w:b/>
            <w:bCs/>
            <w:color w:val="000050" w:themeColor="accent1"/>
          </w:rPr>
          <w:fldChar w:fldCharType="separate"/>
        </w:r>
        <w:r w:rsidRPr="0002252B">
          <w:rPr>
            <w:b/>
            <w:bCs/>
            <w:color w:val="000050" w:themeColor="accent1"/>
          </w:rPr>
          <w:t>1</w:t>
        </w:r>
        <w:r w:rsidRPr="0002252B">
          <w:rPr>
            <w:b/>
            <w:bCs/>
            <w:noProof/>
            <w:color w:val="000050" w:themeColor="accent1"/>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DFD4" w14:textId="77777777" w:rsidR="0002252B" w:rsidRPr="0002252B" w:rsidRDefault="008E1075">
    <w:pPr>
      <w:pStyle w:val="Footer"/>
      <w:rPr>
        <w:b/>
        <w:bCs/>
        <w:color w:val="000050" w:themeColor="accent1"/>
      </w:rPr>
    </w:pPr>
    <w:r w:rsidRPr="00EF7652">
      <w:rPr>
        <w:b/>
        <w:bCs/>
        <w:noProof/>
        <w:color w:val="000050" w:themeColor="accent1"/>
      </w:rPr>
      <w:drawing>
        <wp:anchor distT="0" distB="0" distL="114300" distR="114300" simplePos="0" relativeHeight="251659264" behindDoc="0" locked="0" layoutInCell="1" allowOverlap="1" wp14:anchorId="0BB31654" wp14:editId="706C3A21">
          <wp:simplePos x="0" y="0"/>
          <wp:positionH relativeFrom="margin">
            <wp:posOffset>3449414</wp:posOffset>
          </wp:positionH>
          <wp:positionV relativeFrom="page">
            <wp:posOffset>9858375</wp:posOffset>
          </wp:positionV>
          <wp:extent cx="2837722" cy="647700"/>
          <wp:effectExtent l="0" t="0" r="1270" b="0"/>
          <wp:wrapNone/>
          <wp:docPr id="30729" name="Picture 30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4" name="Picture 3076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41184" cy="648490"/>
                  </a:xfrm>
                  <a:prstGeom prst="rect">
                    <a:avLst/>
                  </a:prstGeom>
                </pic:spPr>
              </pic:pic>
            </a:graphicData>
          </a:graphic>
          <wp14:sizeRelH relativeFrom="margin">
            <wp14:pctWidth>0</wp14:pctWidth>
          </wp14:sizeRelH>
          <wp14:sizeRelV relativeFrom="margin">
            <wp14:pctHeight>0</wp14:pctHeight>
          </wp14:sizeRelV>
        </wp:anchor>
      </w:drawing>
    </w:r>
    <w:sdt>
      <w:sdtPr>
        <w:id w:val="-1889024181"/>
        <w:docPartObj>
          <w:docPartGallery w:val="Page Numbers (Bottom of Page)"/>
          <w:docPartUnique/>
        </w:docPartObj>
      </w:sdtPr>
      <w:sdtEndPr>
        <w:rPr>
          <w:b/>
          <w:bCs/>
          <w:noProof/>
          <w:color w:val="000050" w:themeColor="accent1"/>
        </w:rPr>
      </w:sdtEndPr>
      <w:sdtContent>
        <w:r w:rsidR="0002252B" w:rsidRPr="0002252B">
          <w:rPr>
            <w:b/>
            <w:bCs/>
            <w:color w:val="000050" w:themeColor="accent1"/>
          </w:rPr>
          <w:fldChar w:fldCharType="begin"/>
        </w:r>
        <w:r w:rsidR="0002252B" w:rsidRPr="0002252B">
          <w:rPr>
            <w:b/>
            <w:bCs/>
            <w:color w:val="000050" w:themeColor="accent1"/>
          </w:rPr>
          <w:instrText xml:space="preserve"> PAGE   \* MERGEFORMAT </w:instrText>
        </w:r>
        <w:r w:rsidR="0002252B" w:rsidRPr="0002252B">
          <w:rPr>
            <w:b/>
            <w:bCs/>
            <w:color w:val="000050" w:themeColor="accent1"/>
          </w:rPr>
          <w:fldChar w:fldCharType="separate"/>
        </w:r>
        <w:r w:rsidR="0002252B">
          <w:rPr>
            <w:b/>
            <w:bCs/>
            <w:color w:val="000050" w:themeColor="accent1"/>
          </w:rPr>
          <w:t>2</w:t>
        </w:r>
        <w:r w:rsidR="0002252B" w:rsidRPr="0002252B">
          <w:rPr>
            <w:b/>
            <w:bCs/>
            <w:noProof/>
            <w:color w:val="000050" w:themeColor="accent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F62ED" w14:textId="77777777" w:rsidR="0014179E" w:rsidRDefault="0014179E" w:rsidP="0002252B">
      <w:pPr>
        <w:spacing w:after="0" w:line="240" w:lineRule="auto"/>
      </w:pPr>
      <w:r>
        <w:separator/>
      </w:r>
    </w:p>
  </w:footnote>
  <w:footnote w:type="continuationSeparator" w:id="0">
    <w:p w14:paraId="4DAE946A" w14:textId="77777777" w:rsidR="0014179E" w:rsidRDefault="0014179E" w:rsidP="00022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98DC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F601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5271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3E85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AAE6C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4046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E0AF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CAF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A83B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4630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DF3688"/>
    <w:multiLevelType w:val="hybridMultilevel"/>
    <w:tmpl w:val="EA2EA126"/>
    <w:lvl w:ilvl="0" w:tplc="0ECE5158">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F9B14AA"/>
    <w:multiLevelType w:val="multilevel"/>
    <w:tmpl w:val="4F52784C"/>
    <w:lvl w:ilvl="0">
      <w:start w:val="1"/>
      <w:numFmt w:val="decimal"/>
      <w:pStyle w:val="ListParagraph"/>
      <w:lvlText w:val="%1."/>
      <w:lvlJc w:val="left"/>
      <w:pPr>
        <w:ind w:left="454" w:hanging="454"/>
      </w:pPr>
      <w:rPr>
        <w:rFonts w:hint="default"/>
      </w:rPr>
    </w:lvl>
    <w:lvl w:ilvl="1">
      <w:start w:val="1"/>
      <w:numFmt w:val="lowerLetter"/>
      <w:lvlText w:val="%2."/>
      <w:lvlJc w:val="left"/>
      <w:pPr>
        <w:ind w:left="1361" w:hanging="454"/>
      </w:pPr>
      <w:rPr>
        <w:rFonts w:hint="default"/>
      </w:rPr>
    </w:lvl>
    <w:lvl w:ilvl="2">
      <w:start w:val="1"/>
      <w:numFmt w:val="lowerRoman"/>
      <w:lvlText w:val="%3."/>
      <w:lvlJc w:val="right"/>
      <w:pPr>
        <w:ind w:left="2268" w:hanging="454"/>
      </w:pPr>
      <w:rPr>
        <w:rFonts w:hint="default"/>
      </w:rPr>
    </w:lvl>
    <w:lvl w:ilvl="3">
      <w:start w:val="1"/>
      <w:numFmt w:val="decimal"/>
      <w:lvlText w:val="%4."/>
      <w:lvlJc w:val="left"/>
      <w:pPr>
        <w:ind w:left="3175" w:hanging="454"/>
      </w:pPr>
      <w:rPr>
        <w:rFonts w:hint="default"/>
      </w:rPr>
    </w:lvl>
    <w:lvl w:ilvl="4">
      <w:start w:val="1"/>
      <w:numFmt w:val="lowerLetter"/>
      <w:lvlText w:val="%5."/>
      <w:lvlJc w:val="left"/>
      <w:pPr>
        <w:ind w:left="4082" w:hanging="454"/>
      </w:pPr>
      <w:rPr>
        <w:rFonts w:hint="default"/>
      </w:rPr>
    </w:lvl>
    <w:lvl w:ilvl="5">
      <w:start w:val="1"/>
      <w:numFmt w:val="lowerRoman"/>
      <w:lvlText w:val="%6."/>
      <w:lvlJc w:val="right"/>
      <w:pPr>
        <w:ind w:left="4989" w:hanging="454"/>
      </w:pPr>
      <w:rPr>
        <w:rFonts w:hint="default"/>
      </w:rPr>
    </w:lvl>
    <w:lvl w:ilvl="6">
      <w:start w:val="1"/>
      <w:numFmt w:val="decimal"/>
      <w:lvlText w:val="%7."/>
      <w:lvlJc w:val="left"/>
      <w:pPr>
        <w:ind w:left="5896" w:hanging="454"/>
      </w:pPr>
      <w:rPr>
        <w:rFonts w:hint="default"/>
      </w:rPr>
    </w:lvl>
    <w:lvl w:ilvl="7">
      <w:start w:val="1"/>
      <w:numFmt w:val="lowerLetter"/>
      <w:lvlText w:val="%8."/>
      <w:lvlJc w:val="left"/>
      <w:pPr>
        <w:ind w:left="6803" w:hanging="454"/>
      </w:pPr>
      <w:rPr>
        <w:rFonts w:hint="default"/>
      </w:rPr>
    </w:lvl>
    <w:lvl w:ilvl="8">
      <w:start w:val="1"/>
      <w:numFmt w:val="lowerRoman"/>
      <w:lvlText w:val="%9."/>
      <w:lvlJc w:val="right"/>
      <w:pPr>
        <w:ind w:left="7710" w:hanging="454"/>
      </w:pPr>
      <w:rPr>
        <w:rFonts w:hint="default"/>
      </w:rPr>
    </w:lvl>
  </w:abstractNum>
  <w:abstractNum w:abstractNumId="12" w15:restartNumberingAfterBreak="0">
    <w:nsid w:val="42707DBC"/>
    <w:multiLevelType w:val="multilevel"/>
    <w:tmpl w:val="B9AECF5A"/>
    <w:lvl w:ilvl="0">
      <w:start w:val="1"/>
      <w:numFmt w:val="decimal"/>
      <w:lvlText w:val="%1."/>
      <w:lvlJc w:val="left"/>
      <w:pPr>
        <w:ind w:left="1134" w:hanging="1134"/>
      </w:pPr>
      <w:rPr>
        <w:rFonts w:hint="default"/>
      </w:rPr>
    </w:lvl>
    <w:lvl w:ilvl="1">
      <w:start w:val="1"/>
      <w:numFmt w:val="lowerLetter"/>
      <w:lvlText w:val="%2."/>
      <w:lvlJc w:val="left"/>
      <w:pPr>
        <w:ind w:left="1440" w:hanging="30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02151908">
    <w:abstractNumId w:val="9"/>
  </w:num>
  <w:num w:numId="2" w16cid:durableId="1686711821">
    <w:abstractNumId w:val="9"/>
  </w:num>
  <w:num w:numId="3" w16cid:durableId="1069814316">
    <w:abstractNumId w:val="11"/>
  </w:num>
  <w:num w:numId="4" w16cid:durableId="391657553">
    <w:abstractNumId w:val="10"/>
  </w:num>
  <w:num w:numId="5" w16cid:durableId="1420063287">
    <w:abstractNumId w:val="6"/>
  </w:num>
  <w:num w:numId="6" w16cid:durableId="2145388368">
    <w:abstractNumId w:val="12"/>
  </w:num>
  <w:num w:numId="7" w16cid:durableId="10383613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6100905">
    <w:abstractNumId w:val="7"/>
  </w:num>
  <w:num w:numId="9" w16cid:durableId="1131632998">
    <w:abstractNumId w:val="5"/>
  </w:num>
  <w:num w:numId="10" w16cid:durableId="1521509845">
    <w:abstractNumId w:val="4"/>
  </w:num>
  <w:num w:numId="11" w16cid:durableId="468672847">
    <w:abstractNumId w:val="8"/>
  </w:num>
  <w:num w:numId="12" w16cid:durableId="1642539208">
    <w:abstractNumId w:val="3"/>
  </w:num>
  <w:num w:numId="13" w16cid:durableId="26805273">
    <w:abstractNumId w:val="2"/>
  </w:num>
  <w:num w:numId="14" w16cid:durableId="1813979100">
    <w:abstractNumId w:val="1"/>
  </w:num>
  <w:num w:numId="15" w16cid:durableId="17618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80"/>
    <w:rsid w:val="0000132B"/>
    <w:rsid w:val="00011EBA"/>
    <w:rsid w:val="0002252B"/>
    <w:rsid w:val="00034113"/>
    <w:rsid w:val="00036880"/>
    <w:rsid w:val="0005172D"/>
    <w:rsid w:val="000601C1"/>
    <w:rsid w:val="00066758"/>
    <w:rsid w:val="00071693"/>
    <w:rsid w:val="0008009B"/>
    <w:rsid w:val="00080848"/>
    <w:rsid w:val="00087FA3"/>
    <w:rsid w:val="000913E6"/>
    <w:rsid w:val="00092687"/>
    <w:rsid w:val="00096D35"/>
    <w:rsid w:val="000A2ED6"/>
    <w:rsid w:val="000B5C43"/>
    <w:rsid w:val="000C158E"/>
    <w:rsid w:val="000F1813"/>
    <w:rsid w:val="000F32E5"/>
    <w:rsid w:val="000F6493"/>
    <w:rsid w:val="00110784"/>
    <w:rsid w:val="001126BC"/>
    <w:rsid w:val="0013014B"/>
    <w:rsid w:val="0014179E"/>
    <w:rsid w:val="00143311"/>
    <w:rsid w:val="00150E94"/>
    <w:rsid w:val="00151FA3"/>
    <w:rsid w:val="0015319E"/>
    <w:rsid w:val="0016405C"/>
    <w:rsid w:val="001666E9"/>
    <w:rsid w:val="00166E34"/>
    <w:rsid w:val="001773B6"/>
    <w:rsid w:val="0018282F"/>
    <w:rsid w:val="00186262"/>
    <w:rsid w:val="00194764"/>
    <w:rsid w:val="001A0CF8"/>
    <w:rsid w:val="001C7AEB"/>
    <w:rsid w:val="001D0208"/>
    <w:rsid w:val="001D55B6"/>
    <w:rsid w:val="001D6B56"/>
    <w:rsid w:val="001F472D"/>
    <w:rsid w:val="001F6BF6"/>
    <w:rsid w:val="00206110"/>
    <w:rsid w:val="00206B71"/>
    <w:rsid w:val="002079B0"/>
    <w:rsid w:val="00211A4B"/>
    <w:rsid w:val="00250504"/>
    <w:rsid w:val="0025306D"/>
    <w:rsid w:val="00262BF7"/>
    <w:rsid w:val="00265C66"/>
    <w:rsid w:val="002A31FB"/>
    <w:rsid w:val="002D031F"/>
    <w:rsid w:val="002D7CD0"/>
    <w:rsid w:val="003005CC"/>
    <w:rsid w:val="00306E4F"/>
    <w:rsid w:val="00313713"/>
    <w:rsid w:val="0031760E"/>
    <w:rsid w:val="003210F8"/>
    <w:rsid w:val="00324891"/>
    <w:rsid w:val="003354D8"/>
    <w:rsid w:val="00341F98"/>
    <w:rsid w:val="0035006A"/>
    <w:rsid w:val="00356410"/>
    <w:rsid w:val="003631F1"/>
    <w:rsid w:val="00380ECC"/>
    <w:rsid w:val="00394827"/>
    <w:rsid w:val="003A0368"/>
    <w:rsid w:val="003B02EB"/>
    <w:rsid w:val="003B2E39"/>
    <w:rsid w:val="003B599A"/>
    <w:rsid w:val="003D7452"/>
    <w:rsid w:val="003E0D73"/>
    <w:rsid w:val="003F3DEB"/>
    <w:rsid w:val="003F4ABA"/>
    <w:rsid w:val="003F7EBC"/>
    <w:rsid w:val="00404C5F"/>
    <w:rsid w:val="0042694F"/>
    <w:rsid w:val="00437D18"/>
    <w:rsid w:val="00445A97"/>
    <w:rsid w:val="004539B2"/>
    <w:rsid w:val="00455546"/>
    <w:rsid w:val="0047224A"/>
    <w:rsid w:val="004737C4"/>
    <w:rsid w:val="004754B3"/>
    <w:rsid w:val="00482560"/>
    <w:rsid w:val="00482DDF"/>
    <w:rsid w:val="00487680"/>
    <w:rsid w:val="004A27F6"/>
    <w:rsid w:val="004B35D0"/>
    <w:rsid w:val="004C2A5A"/>
    <w:rsid w:val="004C6F21"/>
    <w:rsid w:val="004D00AC"/>
    <w:rsid w:val="004D2D84"/>
    <w:rsid w:val="004F54E5"/>
    <w:rsid w:val="0051263E"/>
    <w:rsid w:val="0052106E"/>
    <w:rsid w:val="005323EC"/>
    <w:rsid w:val="00532ACA"/>
    <w:rsid w:val="00532B6C"/>
    <w:rsid w:val="005422AA"/>
    <w:rsid w:val="00543504"/>
    <w:rsid w:val="00544F72"/>
    <w:rsid w:val="005470DF"/>
    <w:rsid w:val="005509A9"/>
    <w:rsid w:val="00552635"/>
    <w:rsid w:val="00553C32"/>
    <w:rsid w:val="00560F93"/>
    <w:rsid w:val="005710B0"/>
    <w:rsid w:val="00583B33"/>
    <w:rsid w:val="0059409A"/>
    <w:rsid w:val="005A55FC"/>
    <w:rsid w:val="005A6B53"/>
    <w:rsid w:val="005C39A7"/>
    <w:rsid w:val="005F1806"/>
    <w:rsid w:val="006225C9"/>
    <w:rsid w:val="0064648B"/>
    <w:rsid w:val="00661A75"/>
    <w:rsid w:val="00662445"/>
    <w:rsid w:val="0066480F"/>
    <w:rsid w:val="00670EC1"/>
    <w:rsid w:val="00690E27"/>
    <w:rsid w:val="006A2BE9"/>
    <w:rsid w:val="006A4758"/>
    <w:rsid w:val="006A79FF"/>
    <w:rsid w:val="006B499C"/>
    <w:rsid w:val="006E4147"/>
    <w:rsid w:val="006F6E54"/>
    <w:rsid w:val="00704F55"/>
    <w:rsid w:val="00737A9F"/>
    <w:rsid w:val="00753FF4"/>
    <w:rsid w:val="007563C0"/>
    <w:rsid w:val="00756C3E"/>
    <w:rsid w:val="007A6089"/>
    <w:rsid w:val="007A629F"/>
    <w:rsid w:val="007B4E9E"/>
    <w:rsid w:val="007D04C3"/>
    <w:rsid w:val="007D074A"/>
    <w:rsid w:val="007E0306"/>
    <w:rsid w:val="007E1228"/>
    <w:rsid w:val="0083445D"/>
    <w:rsid w:val="00835AEF"/>
    <w:rsid w:val="00862337"/>
    <w:rsid w:val="00867A98"/>
    <w:rsid w:val="00875C76"/>
    <w:rsid w:val="00893DF9"/>
    <w:rsid w:val="008A11A5"/>
    <w:rsid w:val="008A6F23"/>
    <w:rsid w:val="008B15FF"/>
    <w:rsid w:val="008B5EE8"/>
    <w:rsid w:val="008D51EC"/>
    <w:rsid w:val="008D7D97"/>
    <w:rsid w:val="008E1075"/>
    <w:rsid w:val="008E7368"/>
    <w:rsid w:val="008F1EAD"/>
    <w:rsid w:val="008F3E08"/>
    <w:rsid w:val="00910809"/>
    <w:rsid w:val="00921438"/>
    <w:rsid w:val="00923E40"/>
    <w:rsid w:val="009346BE"/>
    <w:rsid w:val="009357C5"/>
    <w:rsid w:val="00946EA3"/>
    <w:rsid w:val="00951A50"/>
    <w:rsid w:val="009534E7"/>
    <w:rsid w:val="00956B24"/>
    <w:rsid w:val="009612B5"/>
    <w:rsid w:val="00966A49"/>
    <w:rsid w:val="00975CD0"/>
    <w:rsid w:val="00976DAA"/>
    <w:rsid w:val="009836BD"/>
    <w:rsid w:val="00993E69"/>
    <w:rsid w:val="009A146D"/>
    <w:rsid w:val="009A33C6"/>
    <w:rsid w:val="009A755C"/>
    <w:rsid w:val="009C3CD6"/>
    <w:rsid w:val="009C7644"/>
    <w:rsid w:val="009E435D"/>
    <w:rsid w:val="009F771D"/>
    <w:rsid w:val="00A353AD"/>
    <w:rsid w:val="00A3608D"/>
    <w:rsid w:val="00A51C0D"/>
    <w:rsid w:val="00A57532"/>
    <w:rsid w:val="00A64D38"/>
    <w:rsid w:val="00A83B03"/>
    <w:rsid w:val="00A93CC7"/>
    <w:rsid w:val="00AC4AA4"/>
    <w:rsid w:val="00AC6255"/>
    <w:rsid w:val="00AD38A8"/>
    <w:rsid w:val="00AD474B"/>
    <w:rsid w:val="00AF4CBA"/>
    <w:rsid w:val="00B01E4C"/>
    <w:rsid w:val="00B47B7D"/>
    <w:rsid w:val="00B6037F"/>
    <w:rsid w:val="00B6555B"/>
    <w:rsid w:val="00B67024"/>
    <w:rsid w:val="00B7187B"/>
    <w:rsid w:val="00B810F8"/>
    <w:rsid w:val="00B86BA3"/>
    <w:rsid w:val="00B9769A"/>
    <w:rsid w:val="00BB0399"/>
    <w:rsid w:val="00BB2F70"/>
    <w:rsid w:val="00BB3DFC"/>
    <w:rsid w:val="00BB5A16"/>
    <w:rsid w:val="00BF363D"/>
    <w:rsid w:val="00BF561E"/>
    <w:rsid w:val="00C307AB"/>
    <w:rsid w:val="00C327FD"/>
    <w:rsid w:val="00C411DF"/>
    <w:rsid w:val="00C654A8"/>
    <w:rsid w:val="00C71BBB"/>
    <w:rsid w:val="00C741F7"/>
    <w:rsid w:val="00C90CF2"/>
    <w:rsid w:val="00C969D5"/>
    <w:rsid w:val="00CA006A"/>
    <w:rsid w:val="00CB3997"/>
    <w:rsid w:val="00CE0952"/>
    <w:rsid w:val="00CE383C"/>
    <w:rsid w:val="00CF29C1"/>
    <w:rsid w:val="00D10BFF"/>
    <w:rsid w:val="00D250D3"/>
    <w:rsid w:val="00D30EE5"/>
    <w:rsid w:val="00D32817"/>
    <w:rsid w:val="00D342DB"/>
    <w:rsid w:val="00D46729"/>
    <w:rsid w:val="00D52351"/>
    <w:rsid w:val="00D6351C"/>
    <w:rsid w:val="00D906C1"/>
    <w:rsid w:val="00D91831"/>
    <w:rsid w:val="00D920F4"/>
    <w:rsid w:val="00DA016E"/>
    <w:rsid w:val="00DB00F0"/>
    <w:rsid w:val="00DC1BB4"/>
    <w:rsid w:val="00DC76C2"/>
    <w:rsid w:val="00DE3536"/>
    <w:rsid w:val="00DF0740"/>
    <w:rsid w:val="00DF165C"/>
    <w:rsid w:val="00DF46A5"/>
    <w:rsid w:val="00DF7727"/>
    <w:rsid w:val="00E41F2C"/>
    <w:rsid w:val="00E912C6"/>
    <w:rsid w:val="00EB3BEA"/>
    <w:rsid w:val="00EC1297"/>
    <w:rsid w:val="00EC251A"/>
    <w:rsid w:val="00EF069F"/>
    <w:rsid w:val="00EF45F5"/>
    <w:rsid w:val="00F05CA0"/>
    <w:rsid w:val="00F10ADC"/>
    <w:rsid w:val="00F12E1D"/>
    <w:rsid w:val="00F147CD"/>
    <w:rsid w:val="00F157C9"/>
    <w:rsid w:val="00F21DB1"/>
    <w:rsid w:val="00F46753"/>
    <w:rsid w:val="00F52454"/>
    <w:rsid w:val="00F60E03"/>
    <w:rsid w:val="00F952CA"/>
    <w:rsid w:val="00FB36C3"/>
    <w:rsid w:val="00FB387C"/>
    <w:rsid w:val="00FC2872"/>
    <w:rsid w:val="00FD67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F139C"/>
  <w15:chartTrackingRefBased/>
  <w15:docId w15:val="{33932C2E-340A-244F-BFC9-AB69207A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262"/>
    <w:pPr>
      <w:spacing w:after="480" w:line="360" w:lineRule="auto"/>
    </w:pPr>
  </w:style>
  <w:style w:type="paragraph" w:styleId="Heading1">
    <w:name w:val="heading 1"/>
    <w:basedOn w:val="Normal"/>
    <w:next w:val="Normal"/>
    <w:link w:val="Heading1Char"/>
    <w:uiPriority w:val="2"/>
    <w:qFormat/>
    <w:rsid w:val="004539B2"/>
    <w:pPr>
      <w:spacing w:after="840"/>
      <w:outlineLvl w:val="0"/>
    </w:pPr>
    <w:rPr>
      <w:rFonts w:cstheme="majorHAnsi"/>
      <w:b/>
      <w:bCs/>
      <w:color w:val="C2171C" w:themeColor="accent2"/>
      <w:sz w:val="44"/>
      <w:szCs w:val="40"/>
    </w:rPr>
  </w:style>
  <w:style w:type="paragraph" w:styleId="Heading2">
    <w:name w:val="heading 2"/>
    <w:basedOn w:val="Normal"/>
    <w:next w:val="Normal"/>
    <w:link w:val="Heading2Char"/>
    <w:uiPriority w:val="2"/>
    <w:qFormat/>
    <w:rsid w:val="003F4ABA"/>
    <w:pPr>
      <w:spacing w:after="240"/>
      <w:outlineLvl w:val="1"/>
    </w:pPr>
    <w:rPr>
      <w:rFonts w:cstheme="majorHAnsi"/>
      <w:b/>
      <w:bCs/>
      <w:color w:val="000050" w:themeColor="accent1"/>
      <w:sz w:val="40"/>
      <w:szCs w:val="36"/>
    </w:rPr>
  </w:style>
  <w:style w:type="paragraph" w:styleId="Heading3">
    <w:name w:val="heading 3"/>
    <w:basedOn w:val="Heading2"/>
    <w:next w:val="Normal"/>
    <w:link w:val="Heading3Char"/>
    <w:uiPriority w:val="2"/>
    <w:qFormat/>
    <w:rsid w:val="003F4ABA"/>
    <w:pPr>
      <w:outlineLvl w:val="2"/>
    </w:pPr>
    <w:rPr>
      <w:sz w:val="36"/>
      <w:szCs w:val="44"/>
    </w:rPr>
  </w:style>
  <w:style w:type="paragraph" w:styleId="Heading4">
    <w:name w:val="heading 4"/>
    <w:basedOn w:val="Normal"/>
    <w:next w:val="Normal"/>
    <w:link w:val="Heading4Char"/>
    <w:uiPriority w:val="2"/>
    <w:qFormat/>
    <w:rsid w:val="003F4ABA"/>
    <w:pPr>
      <w:spacing w:after="240"/>
      <w:outlineLvl w:val="3"/>
    </w:pPr>
    <w:rPr>
      <w:rFonts w:cstheme="majorHAnsi"/>
      <w:b/>
      <w:bCs/>
      <w:sz w:val="32"/>
      <w:szCs w:val="28"/>
    </w:rPr>
  </w:style>
  <w:style w:type="paragraph" w:styleId="Heading5">
    <w:name w:val="heading 5"/>
    <w:basedOn w:val="Normal"/>
    <w:next w:val="Normal"/>
    <w:link w:val="Heading5Char"/>
    <w:uiPriority w:val="2"/>
    <w:qFormat/>
    <w:rsid w:val="003F4ABA"/>
    <w:pPr>
      <w:spacing w:after="240"/>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539B2"/>
    <w:rPr>
      <w:rFonts w:cstheme="majorHAnsi"/>
      <w:b/>
      <w:bCs/>
      <w:color w:val="C2171C" w:themeColor="accent2"/>
      <w:sz w:val="44"/>
      <w:szCs w:val="40"/>
    </w:rPr>
  </w:style>
  <w:style w:type="character" w:customStyle="1" w:styleId="Heading2Char">
    <w:name w:val="Heading 2 Char"/>
    <w:basedOn w:val="DefaultParagraphFont"/>
    <w:link w:val="Heading2"/>
    <w:uiPriority w:val="2"/>
    <w:rsid w:val="00186262"/>
    <w:rPr>
      <w:rFonts w:cstheme="majorHAnsi"/>
      <w:b/>
      <w:bCs/>
      <w:color w:val="000050" w:themeColor="accent1"/>
      <w:sz w:val="40"/>
      <w:szCs w:val="36"/>
    </w:rPr>
  </w:style>
  <w:style w:type="character" w:customStyle="1" w:styleId="Heading3Char">
    <w:name w:val="Heading 3 Char"/>
    <w:basedOn w:val="DefaultParagraphFont"/>
    <w:link w:val="Heading3"/>
    <w:uiPriority w:val="2"/>
    <w:rsid w:val="00186262"/>
    <w:rPr>
      <w:rFonts w:cstheme="majorHAnsi"/>
      <w:b/>
      <w:bCs/>
      <w:color w:val="000050" w:themeColor="accent1"/>
      <w:sz w:val="36"/>
      <w:szCs w:val="44"/>
    </w:rPr>
  </w:style>
  <w:style w:type="character" w:customStyle="1" w:styleId="Heading4Char">
    <w:name w:val="Heading 4 Char"/>
    <w:basedOn w:val="DefaultParagraphFont"/>
    <w:link w:val="Heading4"/>
    <w:uiPriority w:val="2"/>
    <w:rsid w:val="00186262"/>
    <w:rPr>
      <w:rFonts w:cstheme="majorHAnsi"/>
      <w:b/>
      <w:bCs/>
      <w:sz w:val="32"/>
      <w:szCs w:val="28"/>
    </w:rPr>
  </w:style>
  <w:style w:type="character" w:customStyle="1" w:styleId="Heading5Char">
    <w:name w:val="Heading 5 Char"/>
    <w:basedOn w:val="DefaultParagraphFont"/>
    <w:link w:val="Heading5"/>
    <w:uiPriority w:val="2"/>
    <w:rsid w:val="00186262"/>
    <w:rPr>
      <w:rFonts w:ascii="Arial" w:hAnsi="Arial" w:cs="Arial"/>
      <w:b/>
      <w:bCs/>
      <w:sz w:val="28"/>
    </w:rPr>
  </w:style>
  <w:style w:type="paragraph" w:customStyle="1" w:styleId="Tablecopy">
    <w:name w:val="Table copy"/>
    <w:basedOn w:val="Normal"/>
    <w:uiPriority w:val="9"/>
    <w:qFormat/>
    <w:rsid w:val="00C969D5"/>
    <w:pPr>
      <w:spacing w:before="200" w:after="100" w:line="320" w:lineRule="exact"/>
      <w:outlineLvl w:val="2"/>
    </w:pPr>
    <w:rPr>
      <w:rFonts w:ascii="Arial" w:hAnsi="Arial" w:cstheme="majorHAnsi"/>
      <w:b/>
      <w:bCs/>
      <w:color w:val="262626" w:themeColor="text1" w:themeTint="D9"/>
      <w:szCs w:val="18"/>
    </w:rPr>
  </w:style>
  <w:style w:type="paragraph" w:customStyle="1" w:styleId="AddressBlock">
    <w:name w:val="Address Block"/>
    <w:basedOn w:val="Normal"/>
    <w:uiPriority w:val="5"/>
    <w:qFormat/>
    <w:rsid w:val="00FD6770"/>
    <w:pPr>
      <w:tabs>
        <w:tab w:val="left" w:pos="7460"/>
      </w:tabs>
      <w:contextualSpacing/>
    </w:pPr>
  </w:style>
  <w:style w:type="paragraph" w:customStyle="1" w:styleId="NormalunderSH">
    <w:name w:val="Normal under SH"/>
    <w:basedOn w:val="Normal"/>
    <w:link w:val="NormalunderSHChar"/>
    <w:unhideWhenUsed/>
    <w:rsid w:val="00D52351"/>
    <w:pPr>
      <w:spacing w:before="120"/>
    </w:pPr>
  </w:style>
  <w:style w:type="character" w:customStyle="1" w:styleId="NormalunderSHChar">
    <w:name w:val="Normal under SH Char"/>
    <w:basedOn w:val="DefaultParagraphFont"/>
    <w:link w:val="NormalunderSH"/>
    <w:rsid w:val="00482DDF"/>
  </w:style>
  <w:style w:type="paragraph" w:customStyle="1" w:styleId="Normal-additionalspace">
    <w:name w:val="Normal - additional space"/>
    <w:basedOn w:val="Normal"/>
    <w:link w:val="Normal-additionalspaceChar"/>
    <w:rsid w:val="00D52351"/>
    <w:pPr>
      <w:spacing w:line="720" w:lineRule="auto"/>
    </w:pPr>
  </w:style>
  <w:style w:type="character" w:customStyle="1" w:styleId="Normal-additionalspaceChar">
    <w:name w:val="Normal - additional space Char"/>
    <w:basedOn w:val="DefaultParagraphFont"/>
    <w:link w:val="Normal-additionalspace"/>
    <w:rsid w:val="00D52351"/>
  </w:style>
  <w:style w:type="paragraph" w:styleId="ListBullet">
    <w:name w:val="List Bullet"/>
    <w:basedOn w:val="Normal"/>
    <w:uiPriority w:val="3"/>
    <w:qFormat/>
    <w:rsid w:val="00D52351"/>
    <w:pPr>
      <w:numPr>
        <w:numId w:val="2"/>
      </w:numPr>
      <w:spacing w:before="120"/>
    </w:pPr>
  </w:style>
  <w:style w:type="paragraph" w:styleId="Subtitle">
    <w:name w:val="Subtitle"/>
    <w:basedOn w:val="Normal"/>
    <w:next w:val="Normal"/>
    <w:link w:val="SubtitleChar"/>
    <w:uiPriority w:val="2"/>
    <w:qFormat/>
    <w:rsid w:val="00544F72"/>
    <w:pPr>
      <w:numPr>
        <w:ilvl w:val="1"/>
      </w:numPr>
      <w:spacing w:after="160"/>
    </w:pPr>
    <w:rPr>
      <w:rFonts w:eastAsiaTheme="minorEastAsia"/>
      <w:b/>
      <w:color w:val="000050" w:themeColor="accent1"/>
      <w:sz w:val="36"/>
      <w:szCs w:val="22"/>
    </w:rPr>
  </w:style>
  <w:style w:type="character" w:customStyle="1" w:styleId="SubtitleChar">
    <w:name w:val="Subtitle Char"/>
    <w:basedOn w:val="DefaultParagraphFont"/>
    <w:link w:val="Subtitle"/>
    <w:uiPriority w:val="2"/>
    <w:rsid w:val="00186262"/>
    <w:rPr>
      <w:rFonts w:eastAsiaTheme="minorEastAsia"/>
      <w:b/>
      <w:color w:val="000050" w:themeColor="accent1"/>
      <w:sz w:val="36"/>
      <w:szCs w:val="22"/>
    </w:rPr>
  </w:style>
  <w:style w:type="character" w:styleId="Emphasis">
    <w:name w:val="Emphasis"/>
    <w:basedOn w:val="DefaultParagraphFont"/>
    <w:uiPriority w:val="20"/>
    <w:qFormat/>
    <w:rsid w:val="00D52351"/>
    <w:rPr>
      <w:rFonts w:asciiTheme="minorHAnsi" w:hAnsiTheme="minorHAnsi"/>
      <w:b/>
      <w:i w:val="0"/>
      <w:iCs/>
      <w:sz w:val="28"/>
    </w:rPr>
  </w:style>
  <w:style w:type="paragraph" w:styleId="ListParagraph">
    <w:name w:val="List Paragraph"/>
    <w:basedOn w:val="Normal"/>
    <w:next w:val="Normal"/>
    <w:uiPriority w:val="3"/>
    <w:qFormat/>
    <w:rsid w:val="00087FA3"/>
    <w:pPr>
      <w:numPr>
        <w:numId w:val="3"/>
      </w:numPr>
      <w:spacing w:before="120" w:after="360"/>
    </w:pPr>
    <w:rPr>
      <w:lang w:val="en-US"/>
    </w:rPr>
  </w:style>
  <w:style w:type="paragraph" w:styleId="Quote">
    <w:name w:val="Quote"/>
    <w:basedOn w:val="Normal"/>
    <w:next w:val="Normal"/>
    <w:link w:val="QuoteChar"/>
    <w:uiPriority w:val="29"/>
    <w:qFormat/>
    <w:rsid w:val="00B01E4C"/>
    <w:pPr>
      <w:spacing w:before="200" w:after="160"/>
      <w:ind w:left="1701" w:right="1701"/>
    </w:pPr>
    <w:rPr>
      <w:iCs/>
      <w:color w:val="000050" w:themeColor="accent1"/>
    </w:rPr>
  </w:style>
  <w:style w:type="character" w:customStyle="1" w:styleId="QuoteChar">
    <w:name w:val="Quote Char"/>
    <w:basedOn w:val="DefaultParagraphFont"/>
    <w:link w:val="Quote"/>
    <w:uiPriority w:val="29"/>
    <w:rsid w:val="00B01E4C"/>
    <w:rPr>
      <w:iCs/>
      <w:color w:val="000050" w:themeColor="accent1"/>
    </w:rPr>
  </w:style>
  <w:style w:type="paragraph" w:styleId="IntenseQuote">
    <w:name w:val="Intense Quote"/>
    <w:basedOn w:val="Normal"/>
    <w:next w:val="Normal"/>
    <w:link w:val="IntenseQuoteChar"/>
    <w:uiPriority w:val="19"/>
    <w:qFormat/>
    <w:rsid w:val="00DF165C"/>
    <w:pPr>
      <w:pBdr>
        <w:top w:val="single" w:sz="4" w:space="10" w:color="000050" w:themeColor="accent1"/>
        <w:bottom w:val="single" w:sz="4" w:space="10" w:color="000050" w:themeColor="accent1"/>
      </w:pBdr>
      <w:spacing w:before="240" w:after="240"/>
      <w:ind w:left="1134" w:right="1134"/>
    </w:pPr>
    <w:rPr>
      <w:iCs/>
      <w:color w:val="000050" w:themeColor="accent1"/>
    </w:rPr>
  </w:style>
  <w:style w:type="character" w:customStyle="1" w:styleId="IntenseQuoteChar">
    <w:name w:val="Intense Quote Char"/>
    <w:basedOn w:val="DefaultParagraphFont"/>
    <w:link w:val="IntenseQuote"/>
    <w:uiPriority w:val="19"/>
    <w:rsid w:val="00482DDF"/>
    <w:rPr>
      <w:iCs/>
      <w:color w:val="000050" w:themeColor="accent1"/>
    </w:rPr>
  </w:style>
  <w:style w:type="character" w:styleId="SubtleEmphasis">
    <w:name w:val="Subtle Emphasis"/>
    <w:basedOn w:val="DefaultParagraphFont"/>
    <w:uiPriority w:val="19"/>
    <w:unhideWhenUsed/>
    <w:qFormat/>
    <w:rsid w:val="00D30EE5"/>
    <w:rPr>
      <w:rFonts w:asciiTheme="minorHAnsi" w:hAnsiTheme="minorHAnsi"/>
      <w:i w:val="0"/>
      <w:iCs/>
      <w:color w:val="000050" w:themeColor="accent1"/>
      <w:sz w:val="28"/>
    </w:rPr>
  </w:style>
  <w:style w:type="character" w:styleId="IntenseEmphasis">
    <w:name w:val="Intense Emphasis"/>
    <w:basedOn w:val="DefaultParagraphFont"/>
    <w:uiPriority w:val="19"/>
    <w:qFormat/>
    <w:rsid w:val="00D52351"/>
    <w:rPr>
      <w:rFonts w:ascii="Arial" w:hAnsi="Arial"/>
      <w:b/>
      <w:i w:val="0"/>
      <w:iCs/>
      <w:color w:val="000050" w:themeColor="accent1"/>
      <w:sz w:val="32"/>
    </w:rPr>
  </w:style>
  <w:style w:type="character" w:styleId="SubtleReference">
    <w:name w:val="Subtle Reference"/>
    <w:basedOn w:val="DefaultParagraphFont"/>
    <w:uiPriority w:val="31"/>
    <w:rsid w:val="00D52351"/>
    <w:rPr>
      <w:rFonts w:asciiTheme="minorHAnsi" w:hAnsiTheme="minorHAnsi"/>
      <w:caps w:val="0"/>
      <w:smallCaps w:val="0"/>
      <w:color w:val="0000BB" w:themeColor="accent1" w:themeTint="BF"/>
      <w:sz w:val="24"/>
    </w:rPr>
  </w:style>
  <w:style w:type="character" w:styleId="IntenseReference">
    <w:name w:val="Intense Reference"/>
    <w:basedOn w:val="DefaultParagraphFont"/>
    <w:uiPriority w:val="32"/>
    <w:rsid w:val="00D52351"/>
    <w:rPr>
      <w:rFonts w:asciiTheme="minorHAnsi" w:hAnsiTheme="minorHAnsi"/>
      <w:b w:val="0"/>
      <w:bCs/>
      <w:i w:val="0"/>
      <w:caps w:val="0"/>
      <w:smallCaps w:val="0"/>
      <w:color w:val="0000BB" w:themeColor="accent1" w:themeTint="BF"/>
      <w:spacing w:val="5"/>
      <w:sz w:val="24"/>
    </w:rPr>
  </w:style>
  <w:style w:type="character" w:styleId="BookTitle">
    <w:name w:val="Book Title"/>
    <w:basedOn w:val="DefaultParagraphFont"/>
    <w:uiPriority w:val="33"/>
    <w:rsid w:val="00D52351"/>
    <w:rPr>
      <w:rFonts w:asciiTheme="minorHAnsi" w:hAnsiTheme="minorHAnsi"/>
      <w:b/>
      <w:bCs/>
      <w:i w:val="0"/>
      <w:iCs/>
      <w:spacing w:val="5"/>
      <w:sz w:val="24"/>
    </w:rPr>
  </w:style>
  <w:style w:type="paragraph" w:styleId="TOCHeading">
    <w:name w:val="TOC Heading"/>
    <w:basedOn w:val="Heading2"/>
    <w:next w:val="Normal"/>
    <w:uiPriority w:val="39"/>
    <w:unhideWhenUsed/>
    <w:qFormat/>
    <w:rsid w:val="00D30EE5"/>
    <w:pPr>
      <w:keepNext/>
      <w:keepLines/>
      <w:pBdr>
        <w:bottom w:val="single" w:sz="8" w:space="1" w:color="000050" w:themeColor="accent1"/>
      </w:pBdr>
      <w:spacing w:before="240" w:line="259" w:lineRule="auto"/>
      <w:outlineLvl w:val="9"/>
    </w:pPr>
    <w:rPr>
      <w:rFonts w:eastAsiaTheme="majorEastAsia" w:cstheme="majorBidi"/>
      <w:bCs w:val="0"/>
      <w:color w:val="C2171C" w:themeColor="accent2"/>
      <w:szCs w:val="32"/>
      <w:lang w:val="en-US"/>
    </w:rPr>
  </w:style>
  <w:style w:type="paragraph" w:styleId="Title">
    <w:name w:val="Title"/>
    <w:basedOn w:val="Normal"/>
    <w:next w:val="Normal"/>
    <w:link w:val="TitleChar"/>
    <w:uiPriority w:val="99"/>
    <w:rsid w:val="00CF29C1"/>
    <w:pPr>
      <w:spacing w:after="0" w:line="240" w:lineRule="auto"/>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99"/>
    <w:rsid w:val="00CF29C1"/>
    <w:rPr>
      <w:rFonts w:asciiTheme="majorHAnsi" w:eastAsiaTheme="majorEastAsia" w:hAnsiTheme="majorHAnsi" w:cstheme="majorBidi"/>
      <w:spacing w:val="-10"/>
      <w:kern w:val="28"/>
      <w:sz w:val="36"/>
      <w:szCs w:val="56"/>
    </w:rPr>
  </w:style>
  <w:style w:type="paragraph" w:customStyle="1" w:styleId="Feature">
    <w:name w:val="Feature"/>
    <w:basedOn w:val="Normal"/>
    <w:uiPriority w:val="4"/>
    <w:qFormat/>
    <w:rsid w:val="005A55FC"/>
    <w:pPr>
      <w:pBdr>
        <w:top w:val="single" w:sz="4" w:space="5" w:color="000050" w:themeColor="accent1"/>
        <w:left w:val="single" w:sz="4" w:space="5" w:color="000050" w:themeColor="accent1"/>
        <w:bottom w:val="single" w:sz="4" w:space="5" w:color="000050" w:themeColor="accent1"/>
        <w:right w:val="single" w:sz="4" w:space="5" w:color="000050" w:themeColor="accent1"/>
      </w:pBdr>
      <w:shd w:val="clear" w:color="auto" w:fill="000050" w:themeFill="accent1"/>
      <w:spacing w:after="240" w:line="276" w:lineRule="auto"/>
    </w:pPr>
    <w:rPr>
      <w:b/>
      <w:color w:val="FFFFFF" w:themeColor="background1"/>
      <w:sz w:val="32"/>
      <w:szCs w:val="28"/>
    </w:rPr>
  </w:style>
  <w:style w:type="character" w:customStyle="1" w:styleId="Story">
    <w:name w:val="Story"/>
    <w:basedOn w:val="DefaultParagraphFont"/>
    <w:uiPriority w:val="3"/>
    <w:qFormat/>
    <w:rsid w:val="0064648B"/>
    <w:rPr>
      <w:rFonts w:ascii="Arial" w:hAnsi="Arial" w:cs="Arial" w:hint="default"/>
      <w:b/>
      <w:bCs/>
      <w:color w:val="auto"/>
      <w:sz w:val="32"/>
      <w:bdr w:val="none" w:sz="0" w:space="0" w:color="auto"/>
      <w:shd w:val="clear" w:color="auto" w:fill="FBC100" w:themeFill="background2"/>
    </w:rPr>
  </w:style>
  <w:style w:type="paragraph" w:styleId="Header">
    <w:name w:val="header"/>
    <w:basedOn w:val="Normal"/>
    <w:link w:val="HeaderChar"/>
    <w:uiPriority w:val="99"/>
    <w:unhideWhenUsed/>
    <w:rsid w:val="00022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52B"/>
    <w:rPr>
      <w:sz w:val="28"/>
    </w:rPr>
  </w:style>
  <w:style w:type="paragraph" w:styleId="Footer">
    <w:name w:val="footer"/>
    <w:basedOn w:val="Normal"/>
    <w:link w:val="FooterChar"/>
    <w:uiPriority w:val="99"/>
    <w:unhideWhenUsed/>
    <w:rsid w:val="00022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52B"/>
    <w:rPr>
      <w:sz w:val="28"/>
    </w:rPr>
  </w:style>
  <w:style w:type="paragraph" w:styleId="Caption">
    <w:name w:val="caption"/>
    <w:basedOn w:val="Normal"/>
    <w:next w:val="Normal"/>
    <w:uiPriority w:val="35"/>
    <w:semiHidden/>
    <w:unhideWhenUsed/>
    <w:qFormat/>
    <w:rsid w:val="00036880"/>
    <w:pPr>
      <w:spacing w:after="200" w:line="240" w:lineRule="auto"/>
    </w:pPr>
    <w:rPr>
      <w:iCs/>
      <w:color w:val="000050" w:themeColor="accent1"/>
      <w:szCs w:val="18"/>
    </w:rPr>
  </w:style>
  <w:style w:type="table" w:styleId="TableGrid">
    <w:name w:val="Table Grid"/>
    <w:basedOn w:val="TableNormal"/>
    <w:uiPriority w:val="39"/>
    <w:rsid w:val="00D30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D30EE5"/>
    <w:rPr>
      <w:rFonts w:asciiTheme="minorHAnsi" w:hAnsiTheme="minorHAnsi"/>
      <w:b/>
      <w:bCs/>
      <w:color w:val="000050" w:themeColor="accent1"/>
      <w:sz w:val="32"/>
    </w:rPr>
  </w:style>
  <w:style w:type="paragraph" w:styleId="TOC1">
    <w:name w:val="toc 1"/>
    <w:basedOn w:val="Normal"/>
    <w:next w:val="Normal"/>
    <w:autoRedefine/>
    <w:uiPriority w:val="39"/>
    <w:unhideWhenUsed/>
    <w:rsid w:val="00867A98"/>
    <w:pPr>
      <w:tabs>
        <w:tab w:val="right" w:leader="dot" w:pos="9016"/>
      </w:tabs>
      <w:spacing w:after="100"/>
    </w:pPr>
    <w:rPr>
      <w:noProof/>
    </w:rPr>
  </w:style>
  <w:style w:type="paragraph" w:styleId="TOC2">
    <w:name w:val="toc 2"/>
    <w:basedOn w:val="Normal"/>
    <w:next w:val="Normal"/>
    <w:autoRedefine/>
    <w:uiPriority w:val="39"/>
    <w:unhideWhenUsed/>
    <w:rsid w:val="00D30EE5"/>
    <w:pPr>
      <w:spacing w:after="100"/>
      <w:ind w:left="280"/>
    </w:pPr>
  </w:style>
  <w:style w:type="paragraph" w:styleId="TOC3">
    <w:name w:val="toc 3"/>
    <w:basedOn w:val="Normal"/>
    <w:next w:val="Normal"/>
    <w:autoRedefine/>
    <w:uiPriority w:val="39"/>
    <w:unhideWhenUsed/>
    <w:rsid w:val="00D30EE5"/>
    <w:pPr>
      <w:spacing w:after="100"/>
      <w:ind w:left="560"/>
    </w:pPr>
  </w:style>
  <w:style w:type="character" w:styleId="Hyperlink">
    <w:name w:val="Hyperlink"/>
    <w:basedOn w:val="DefaultParagraphFont"/>
    <w:uiPriority w:val="99"/>
    <w:unhideWhenUsed/>
    <w:rsid w:val="00D30EE5"/>
    <w:rPr>
      <w:color w:val="0563C1" w:themeColor="hyperlink"/>
      <w:u w:val="single"/>
    </w:rPr>
  </w:style>
  <w:style w:type="table" w:styleId="GridTable4-Accent1">
    <w:name w:val="Grid Table 4 Accent 1"/>
    <w:basedOn w:val="TableNormal"/>
    <w:uiPriority w:val="49"/>
    <w:rsid w:val="008D51EC"/>
    <w:tblPr>
      <w:tblStyleRowBandSize w:val="1"/>
      <w:tblStyleColBandSize w:val="1"/>
      <w:tblBorders>
        <w:top w:val="single" w:sz="4" w:space="0" w:color="0000FC" w:themeColor="accent1" w:themeTint="99"/>
        <w:left w:val="single" w:sz="4" w:space="0" w:color="0000FC" w:themeColor="accent1" w:themeTint="99"/>
        <w:bottom w:val="single" w:sz="4" w:space="0" w:color="0000FC" w:themeColor="accent1" w:themeTint="99"/>
        <w:right w:val="single" w:sz="4" w:space="0" w:color="0000FC" w:themeColor="accent1" w:themeTint="99"/>
        <w:insideH w:val="single" w:sz="4" w:space="0" w:color="0000FC" w:themeColor="accent1" w:themeTint="99"/>
        <w:insideV w:val="single" w:sz="4" w:space="0" w:color="0000FC" w:themeColor="accent1" w:themeTint="99"/>
      </w:tblBorders>
    </w:tblPr>
    <w:tblStylePr w:type="firstRow">
      <w:rPr>
        <w:b/>
        <w:bCs/>
        <w:color w:val="FFFFFF" w:themeColor="background1"/>
      </w:rPr>
      <w:tblPr/>
      <w:tcPr>
        <w:tcBorders>
          <w:top w:val="single" w:sz="4" w:space="0" w:color="000050" w:themeColor="accent1"/>
          <w:left w:val="single" w:sz="4" w:space="0" w:color="000050" w:themeColor="accent1"/>
          <w:bottom w:val="single" w:sz="4" w:space="0" w:color="000050" w:themeColor="accent1"/>
          <w:right w:val="single" w:sz="4" w:space="0" w:color="000050" w:themeColor="accent1"/>
          <w:insideH w:val="nil"/>
          <w:insideV w:val="nil"/>
        </w:tcBorders>
        <w:shd w:val="clear" w:color="auto" w:fill="000050" w:themeFill="accent1"/>
      </w:tcPr>
    </w:tblStylePr>
    <w:tblStylePr w:type="lastRow">
      <w:rPr>
        <w:b/>
        <w:bCs/>
      </w:rPr>
      <w:tblPr/>
      <w:tcPr>
        <w:tcBorders>
          <w:top w:val="double" w:sz="4" w:space="0" w:color="000050" w:themeColor="accent1"/>
        </w:tcBorders>
      </w:tcPr>
    </w:tblStylePr>
    <w:tblStylePr w:type="firstCol">
      <w:rPr>
        <w:b/>
        <w:bCs/>
      </w:rPr>
    </w:tblStylePr>
    <w:tblStylePr w:type="lastCol">
      <w:rPr>
        <w:b/>
        <w:bCs/>
      </w:rPr>
    </w:tblStylePr>
    <w:tblStylePr w:type="band1Vert">
      <w:tblPr/>
      <w:tcPr>
        <w:shd w:val="clear" w:color="auto" w:fill="A9A9FF" w:themeFill="accent1" w:themeFillTint="33"/>
      </w:tcPr>
    </w:tblStylePr>
    <w:tblStylePr w:type="band1Horz">
      <w:tblPr/>
      <w:tcPr>
        <w:shd w:val="clear" w:color="auto" w:fill="A9A9FF" w:themeFill="accent1" w:themeFillTint="33"/>
      </w:tcPr>
    </w:tblStylePr>
  </w:style>
  <w:style w:type="table" w:styleId="ListTable3-Accent1">
    <w:name w:val="List Table 3 Accent 1"/>
    <w:basedOn w:val="TableNormal"/>
    <w:uiPriority w:val="48"/>
    <w:rsid w:val="008D51EC"/>
    <w:tblPr>
      <w:tblStyleRowBandSize w:val="1"/>
      <w:tblStyleColBandSize w:val="1"/>
      <w:tblBorders>
        <w:top w:val="single" w:sz="4" w:space="0" w:color="000050" w:themeColor="accent1"/>
        <w:left w:val="single" w:sz="4" w:space="0" w:color="000050" w:themeColor="accent1"/>
        <w:bottom w:val="single" w:sz="4" w:space="0" w:color="000050" w:themeColor="accent1"/>
        <w:right w:val="single" w:sz="4" w:space="0" w:color="000050" w:themeColor="accent1"/>
      </w:tblBorders>
    </w:tblPr>
    <w:tblStylePr w:type="firstRow">
      <w:rPr>
        <w:b/>
        <w:bCs/>
        <w:color w:val="FFFFFF" w:themeColor="background1"/>
      </w:rPr>
      <w:tblPr/>
      <w:tcPr>
        <w:shd w:val="clear" w:color="auto" w:fill="000050" w:themeFill="accent1"/>
      </w:tcPr>
    </w:tblStylePr>
    <w:tblStylePr w:type="lastRow">
      <w:rPr>
        <w:b/>
        <w:bCs/>
      </w:rPr>
      <w:tblPr/>
      <w:tcPr>
        <w:tcBorders>
          <w:top w:val="double" w:sz="4" w:space="0" w:color="000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50" w:themeColor="accent1"/>
          <w:right w:val="single" w:sz="4" w:space="0" w:color="000050" w:themeColor="accent1"/>
        </w:tcBorders>
      </w:tcPr>
    </w:tblStylePr>
    <w:tblStylePr w:type="band1Horz">
      <w:tblPr/>
      <w:tcPr>
        <w:tcBorders>
          <w:top w:val="single" w:sz="4" w:space="0" w:color="000050" w:themeColor="accent1"/>
          <w:bottom w:val="single" w:sz="4" w:space="0" w:color="000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50" w:themeColor="accent1"/>
          <w:left w:val="nil"/>
        </w:tcBorders>
      </w:tcPr>
    </w:tblStylePr>
    <w:tblStylePr w:type="swCell">
      <w:tblPr/>
      <w:tcPr>
        <w:tcBorders>
          <w:top w:val="double" w:sz="4" w:space="0" w:color="000050" w:themeColor="accent1"/>
          <w:right w:val="nil"/>
        </w:tcBorders>
      </w:tcPr>
    </w:tblStylePr>
  </w:style>
  <w:style w:type="table" w:customStyle="1" w:styleId="DBIAtable">
    <w:name w:val="DBIA table"/>
    <w:basedOn w:val="TableNormal"/>
    <w:uiPriority w:val="99"/>
    <w:rsid w:val="006F6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inorHAnsi" w:hAnsiTheme="minorHAnsi"/>
        <w:b/>
        <w:color w:val="FFFFFF" w:themeColor="background1"/>
        <w:sz w:val="28"/>
      </w:rPr>
      <w:tblPr/>
      <w:trPr>
        <w:cantSplit/>
        <w:tblHeader/>
      </w:trPr>
      <w:tcPr>
        <w:shd w:val="clear" w:color="auto" w:fill="000050" w:themeFill="accent1"/>
      </w:tcPr>
    </w:tblStylePr>
    <w:tblStylePr w:type="firstCol">
      <w:rPr>
        <w:rFonts w:asciiTheme="minorHAnsi" w:hAnsiTheme="minorHAnsi"/>
        <w:b/>
        <w:sz w:val="24"/>
      </w:rPr>
    </w:tblStylePr>
  </w:style>
  <w:style w:type="character" w:styleId="UnresolvedMention">
    <w:name w:val="Unresolved Mention"/>
    <w:basedOn w:val="DefaultParagraphFont"/>
    <w:uiPriority w:val="99"/>
    <w:semiHidden/>
    <w:unhideWhenUsed/>
    <w:rsid w:val="00324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153041">
      <w:bodyDiv w:val="1"/>
      <w:marLeft w:val="0"/>
      <w:marRight w:val="0"/>
      <w:marTop w:val="0"/>
      <w:marBottom w:val="0"/>
      <w:divBdr>
        <w:top w:val="none" w:sz="0" w:space="0" w:color="auto"/>
        <w:left w:val="none" w:sz="0" w:space="0" w:color="auto"/>
        <w:bottom w:val="none" w:sz="0" w:space="0" w:color="auto"/>
        <w:right w:val="none" w:sz="0" w:space="0" w:color="auto"/>
      </w:divBdr>
    </w:div>
    <w:div w:id="1722359405">
      <w:bodyDiv w:val="1"/>
      <w:marLeft w:val="0"/>
      <w:marRight w:val="0"/>
      <w:marTop w:val="0"/>
      <w:marBottom w:val="0"/>
      <w:divBdr>
        <w:top w:val="none" w:sz="0" w:space="0" w:color="auto"/>
        <w:left w:val="none" w:sz="0" w:space="0" w:color="auto"/>
        <w:bottom w:val="none" w:sz="0" w:space="0" w:color="auto"/>
        <w:right w:val="none" w:sz="0" w:space="0" w:color="auto"/>
      </w:divBdr>
    </w:div>
    <w:div w:id="1842742353">
      <w:bodyDiv w:val="1"/>
      <w:marLeft w:val="0"/>
      <w:marRight w:val="0"/>
      <w:marTop w:val="0"/>
      <w:marBottom w:val="0"/>
      <w:divBdr>
        <w:top w:val="none" w:sz="0" w:space="0" w:color="auto"/>
        <w:left w:val="none" w:sz="0" w:space="0" w:color="auto"/>
        <w:bottom w:val="none" w:sz="0" w:space="0" w:color="auto"/>
        <w:right w:val="none" w:sz="0" w:space="0" w:color="auto"/>
      </w:divBdr>
    </w:div>
    <w:div w:id="2119369208">
      <w:bodyDiv w:val="1"/>
      <w:marLeft w:val="0"/>
      <w:marRight w:val="0"/>
      <w:marTop w:val="0"/>
      <w:marBottom w:val="0"/>
      <w:divBdr>
        <w:top w:val="none" w:sz="0" w:space="0" w:color="auto"/>
        <w:left w:val="none" w:sz="0" w:space="0" w:color="auto"/>
        <w:bottom w:val="none" w:sz="0" w:space="0" w:color="auto"/>
        <w:right w:val="none" w:sz="0" w:space="0" w:color="auto"/>
      </w:divBdr>
      <w:divsChild>
        <w:div w:id="1539515006">
          <w:marLeft w:val="0"/>
          <w:marRight w:val="0"/>
          <w:marTop w:val="0"/>
          <w:marBottom w:val="0"/>
          <w:divBdr>
            <w:top w:val="none" w:sz="0" w:space="0" w:color="auto"/>
            <w:left w:val="none" w:sz="0" w:space="0" w:color="auto"/>
            <w:bottom w:val="none" w:sz="0" w:space="0" w:color="auto"/>
            <w:right w:val="none" w:sz="0" w:space="0" w:color="auto"/>
          </w:divBdr>
        </w:div>
        <w:div w:id="1090354221">
          <w:marLeft w:val="0"/>
          <w:marRight w:val="0"/>
          <w:marTop w:val="0"/>
          <w:marBottom w:val="0"/>
          <w:divBdr>
            <w:top w:val="none" w:sz="0" w:space="0" w:color="auto"/>
            <w:left w:val="none" w:sz="0" w:space="0" w:color="auto"/>
            <w:bottom w:val="none" w:sz="0" w:space="0" w:color="auto"/>
            <w:right w:val="none" w:sz="0" w:space="0" w:color="auto"/>
          </w:divBdr>
        </w:div>
        <w:div w:id="2066299228">
          <w:marLeft w:val="0"/>
          <w:marRight w:val="0"/>
          <w:marTop w:val="0"/>
          <w:marBottom w:val="0"/>
          <w:divBdr>
            <w:top w:val="none" w:sz="0" w:space="0" w:color="auto"/>
            <w:left w:val="none" w:sz="0" w:space="0" w:color="auto"/>
            <w:bottom w:val="none" w:sz="0" w:space="0" w:color="auto"/>
            <w:right w:val="none" w:sz="0" w:space="0" w:color="auto"/>
          </w:divBdr>
        </w:div>
        <w:div w:id="182793942">
          <w:marLeft w:val="0"/>
          <w:marRight w:val="0"/>
          <w:marTop w:val="0"/>
          <w:marBottom w:val="0"/>
          <w:divBdr>
            <w:top w:val="none" w:sz="0" w:space="0" w:color="auto"/>
            <w:left w:val="none" w:sz="0" w:space="0" w:color="auto"/>
            <w:bottom w:val="none" w:sz="0" w:space="0" w:color="auto"/>
            <w:right w:val="none" w:sz="0" w:space="0" w:color="auto"/>
          </w:divBdr>
        </w:div>
        <w:div w:id="1062406518">
          <w:marLeft w:val="0"/>
          <w:marRight w:val="0"/>
          <w:marTop w:val="0"/>
          <w:marBottom w:val="0"/>
          <w:divBdr>
            <w:top w:val="none" w:sz="0" w:space="0" w:color="auto"/>
            <w:left w:val="none" w:sz="0" w:space="0" w:color="auto"/>
            <w:bottom w:val="none" w:sz="0" w:space="0" w:color="auto"/>
            <w:right w:val="none" w:sz="0" w:space="0" w:color="auto"/>
          </w:divBdr>
        </w:div>
        <w:div w:id="1856378261">
          <w:marLeft w:val="0"/>
          <w:marRight w:val="0"/>
          <w:marTop w:val="0"/>
          <w:marBottom w:val="0"/>
          <w:divBdr>
            <w:top w:val="none" w:sz="0" w:space="0" w:color="auto"/>
            <w:left w:val="none" w:sz="0" w:space="0" w:color="auto"/>
            <w:bottom w:val="none" w:sz="0" w:space="0" w:color="auto"/>
            <w:right w:val="none" w:sz="0" w:space="0" w:color="auto"/>
          </w:divBdr>
        </w:div>
        <w:div w:id="2052264102">
          <w:marLeft w:val="0"/>
          <w:marRight w:val="0"/>
          <w:marTop w:val="0"/>
          <w:marBottom w:val="0"/>
          <w:divBdr>
            <w:top w:val="none" w:sz="0" w:space="0" w:color="auto"/>
            <w:left w:val="none" w:sz="0" w:space="0" w:color="auto"/>
            <w:bottom w:val="none" w:sz="0" w:space="0" w:color="auto"/>
            <w:right w:val="none" w:sz="0" w:space="0" w:color="auto"/>
          </w:divBdr>
        </w:div>
        <w:div w:id="1098253972">
          <w:marLeft w:val="0"/>
          <w:marRight w:val="0"/>
          <w:marTop w:val="0"/>
          <w:marBottom w:val="0"/>
          <w:divBdr>
            <w:top w:val="none" w:sz="0" w:space="0" w:color="auto"/>
            <w:left w:val="none" w:sz="0" w:space="0" w:color="auto"/>
            <w:bottom w:val="none" w:sz="0" w:space="0" w:color="auto"/>
            <w:right w:val="none" w:sz="0" w:space="0" w:color="auto"/>
          </w:divBdr>
        </w:div>
        <w:div w:id="1436443776">
          <w:marLeft w:val="0"/>
          <w:marRight w:val="0"/>
          <w:marTop w:val="0"/>
          <w:marBottom w:val="0"/>
          <w:divBdr>
            <w:top w:val="none" w:sz="0" w:space="0" w:color="auto"/>
            <w:left w:val="none" w:sz="0" w:space="0" w:color="auto"/>
            <w:bottom w:val="none" w:sz="0" w:space="0" w:color="auto"/>
            <w:right w:val="none" w:sz="0" w:space="0" w:color="auto"/>
          </w:divBdr>
        </w:div>
        <w:div w:id="457407697">
          <w:marLeft w:val="0"/>
          <w:marRight w:val="0"/>
          <w:marTop w:val="0"/>
          <w:marBottom w:val="0"/>
          <w:divBdr>
            <w:top w:val="none" w:sz="0" w:space="0" w:color="auto"/>
            <w:left w:val="none" w:sz="0" w:space="0" w:color="auto"/>
            <w:bottom w:val="none" w:sz="0" w:space="0" w:color="auto"/>
            <w:right w:val="none" w:sz="0" w:space="0" w:color="auto"/>
          </w:divBdr>
        </w:div>
        <w:div w:id="2137096186">
          <w:marLeft w:val="0"/>
          <w:marRight w:val="0"/>
          <w:marTop w:val="0"/>
          <w:marBottom w:val="0"/>
          <w:divBdr>
            <w:top w:val="none" w:sz="0" w:space="0" w:color="auto"/>
            <w:left w:val="none" w:sz="0" w:space="0" w:color="auto"/>
            <w:bottom w:val="none" w:sz="0" w:space="0" w:color="auto"/>
            <w:right w:val="none" w:sz="0" w:space="0" w:color="auto"/>
          </w:divBdr>
        </w:div>
        <w:div w:id="1148550809">
          <w:marLeft w:val="0"/>
          <w:marRight w:val="0"/>
          <w:marTop w:val="0"/>
          <w:marBottom w:val="0"/>
          <w:divBdr>
            <w:top w:val="none" w:sz="0" w:space="0" w:color="auto"/>
            <w:left w:val="none" w:sz="0" w:space="0" w:color="auto"/>
            <w:bottom w:val="none" w:sz="0" w:space="0" w:color="auto"/>
            <w:right w:val="none" w:sz="0" w:space="0" w:color="auto"/>
          </w:divBdr>
        </w:div>
        <w:div w:id="1567108755">
          <w:marLeft w:val="0"/>
          <w:marRight w:val="0"/>
          <w:marTop w:val="0"/>
          <w:marBottom w:val="0"/>
          <w:divBdr>
            <w:top w:val="none" w:sz="0" w:space="0" w:color="auto"/>
            <w:left w:val="none" w:sz="0" w:space="0" w:color="auto"/>
            <w:bottom w:val="none" w:sz="0" w:space="0" w:color="auto"/>
            <w:right w:val="none" w:sz="0" w:space="0" w:color="auto"/>
          </w:divBdr>
        </w:div>
        <w:div w:id="1420055804">
          <w:marLeft w:val="0"/>
          <w:marRight w:val="0"/>
          <w:marTop w:val="0"/>
          <w:marBottom w:val="0"/>
          <w:divBdr>
            <w:top w:val="none" w:sz="0" w:space="0" w:color="auto"/>
            <w:left w:val="none" w:sz="0" w:space="0" w:color="auto"/>
            <w:bottom w:val="none" w:sz="0" w:space="0" w:color="auto"/>
            <w:right w:val="none" w:sz="0" w:space="0" w:color="auto"/>
          </w:divBdr>
        </w:div>
        <w:div w:id="1502041831">
          <w:marLeft w:val="0"/>
          <w:marRight w:val="0"/>
          <w:marTop w:val="0"/>
          <w:marBottom w:val="0"/>
          <w:divBdr>
            <w:top w:val="none" w:sz="0" w:space="0" w:color="auto"/>
            <w:left w:val="none" w:sz="0" w:space="0" w:color="auto"/>
            <w:bottom w:val="none" w:sz="0" w:space="0" w:color="auto"/>
            <w:right w:val="none" w:sz="0" w:space="0" w:color="auto"/>
          </w:divBdr>
        </w:div>
        <w:div w:id="27411090">
          <w:marLeft w:val="0"/>
          <w:marRight w:val="0"/>
          <w:marTop w:val="0"/>
          <w:marBottom w:val="0"/>
          <w:divBdr>
            <w:top w:val="none" w:sz="0" w:space="0" w:color="auto"/>
            <w:left w:val="none" w:sz="0" w:space="0" w:color="auto"/>
            <w:bottom w:val="none" w:sz="0" w:space="0" w:color="auto"/>
            <w:right w:val="none" w:sz="0" w:space="0" w:color="auto"/>
          </w:divBdr>
        </w:div>
        <w:div w:id="2049139762">
          <w:marLeft w:val="0"/>
          <w:marRight w:val="0"/>
          <w:marTop w:val="0"/>
          <w:marBottom w:val="0"/>
          <w:divBdr>
            <w:top w:val="none" w:sz="0" w:space="0" w:color="auto"/>
            <w:left w:val="none" w:sz="0" w:space="0" w:color="auto"/>
            <w:bottom w:val="none" w:sz="0" w:space="0" w:color="auto"/>
            <w:right w:val="none" w:sz="0" w:space="0" w:color="auto"/>
          </w:divBdr>
        </w:div>
        <w:div w:id="2065640956">
          <w:marLeft w:val="0"/>
          <w:marRight w:val="0"/>
          <w:marTop w:val="0"/>
          <w:marBottom w:val="0"/>
          <w:divBdr>
            <w:top w:val="none" w:sz="0" w:space="0" w:color="auto"/>
            <w:left w:val="none" w:sz="0" w:space="0" w:color="auto"/>
            <w:bottom w:val="none" w:sz="0" w:space="0" w:color="auto"/>
            <w:right w:val="none" w:sz="0" w:space="0" w:color="auto"/>
          </w:divBdr>
        </w:div>
        <w:div w:id="771752697">
          <w:marLeft w:val="0"/>
          <w:marRight w:val="0"/>
          <w:marTop w:val="0"/>
          <w:marBottom w:val="0"/>
          <w:divBdr>
            <w:top w:val="none" w:sz="0" w:space="0" w:color="auto"/>
            <w:left w:val="none" w:sz="0" w:space="0" w:color="auto"/>
            <w:bottom w:val="none" w:sz="0" w:space="0" w:color="auto"/>
            <w:right w:val="none" w:sz="0" w:space="0" w:color="auto"/>
          </w:divBdr>
        </w:div>
        <w:div w:id="74132314">
          <w:marLeft w:val="0"/>
          <w:marRight w:val="0"/>
          <w:marTop w:val="0"/>
          <w:marBottom w:val="0"/>
          <w:divBdr>
            <w:top w:val="none" w:sz="0" w:space="0" w:color="auto"/>
            <w:left w:val="none" w:sz="0" w:space="0" w:color="auto"/>
            <w:bottom w:val="none" w:sz="0" w:space="0" w:color="auto"/>
            <w:right w:val="none" w:sz="0" w:space="0" w:color="auto"/>
          </w:divBdr>
        </w:div>
        <w:div w:id="529150810">
          <w:marLeft w:val="0"/>
          <w:marRight w:val="0"/>
          <w:marTop w:val="0"/>
          <w:marBottom w:val="0"/>
          <w:divBdr>
            <w:top w:val="none" w:sz="0" w:space="0" w:color="auto"/>
            <w:left w:val="none" w:sz="0" w:space="0" w:color="auto"/>
            <w:bottom w:val="none" w:sz="0" w:space="0" w:color="auto"/>
            <w:right w:val="none" w:sz="0" w:space="0" w:color="auto"/>
          </w:divBdr>
        </w:div>
        <w:div w:id="357854267">
          <w:marLeft w:val="0"/>
          <w:marRight w:val="0"/>
          <w:marTop w:val="0"/>
          <w:marBottom w:val="0"/>
          <w:divBdr>
            <w:top w:val="none" w:sz="0" w:space="0" w:color="auto"/>
            <w:left w:val="none" w:sz="0" w:space="0" w:color="auto"/>
            <w:bottom w:val="none" w:sz="0" w:space="0" w:color="auto"/>
            <w:right w:val="none" w:sz="0" w:space="0" w:color="auto"/>
          </w:divBdr>
        </w:div>
        <w:div w:id="712577011">
          <w:marLeft w:val="0"/>
          <w:marRight w:val="0"/>
          <w:marTop w:val="0"/>
          <w:marBottom w:val="0"/>
          <w:divBdr>
            <w:top w:val="none" w:sz="0" w:space="0" w:color="auto"/>
            <w:left w:val="none" w:sz="0" w:space="0" w:color="auto"/>
            <w:bottom w:val="none" w:sz="0" w:space="0" w:color="auto"/>
            <w:right w:val="none" w:sz="0" w:space="0" w:color="auto"/>
          </w:divBdr>
        </w:div>
        <w:div w:id="1864783091">
          <w:marLeft w:val="0"/>
          <w:marRight w:val="0"/>
          <w:marTop w:val="0"/>
          <w:marBottom w:val="0"/>
          <w:divBdr>
            <w:top w:val="none" w:sz="0" w:space="0" w:color="auto"/>
            <w:left w:val="none" w:sz="0" w:space="0" w:color="auto"/>
            <w:bottom w:val="none" w:sz="0" w:space="0" w:color="auto"/>
            <w:right w:val="none" w:sz="0" w:space="0" w:color="auto"/>
          </w:divBdr>
        </w:div>
        <w:div w:id="116684324">
          <w:marLeft w:val="0"/>
          <w:marRight w:val="0"/>
          <w:marTop w:val="0"/>
          <w:marBottom w:val="0"/>
          <w:divBdr>
            <w:top w:val="none" w:sz="0" w:space="0" w:color="auto"/>
            <w:left w:val="none" w:sz="0" w:space="0" w:color="auto"/>
            <w:bottom w:val="none" w:sz="0" w:space="0" w:color="auto"/>
            <w:right w:val="none" w:sz="0" w:space="0" w:color="auto"/>
          </w:divBdr>
        </w:div>
        <w:div w:id="1571499464">
          <w:marLeft w:val="0"/>
          <w:marRight w:val="0"/>
          <w:marTop w:val="0"/>
          <w:marBottom w:val="0"/>
          <w:divBdr>
            <w:top w:val="none" w:sz="0" w:space="0" w:color="auto"/>
            <w:left w:val="none" w:sz="0" w:space="0" w:color="auto"/>
            <w:bottom w:val="none" w:sz="0" w:space="0" w:color="auto"/>
            <w:right w:val="none" w:sz="0" w:space="0" w:color="auto"/>
          </w:divBdr>
        </w:div>
        <w:div w:id="1443182787">
          <w:marLeft w:val="0"/>
          <w:marRight w:val="0"/>
          <w:marTop w:val="0"/>
          <w:marBottom w:val="0"/>
          <w:divBdr>
            <w:top w:val="none" w:sz="0" w:space="0" w:color="auto"/>
            <w:left w:val="none" w:sz="0" w:space="0" w:color="auto"/>
            <w:bottom w:val="none" w:sz="0" w:space="0" w:color="auto"/>
            <w:right w:val="none" w:sz="0" w:space="0" w:color="auto"/>
          </w:divBdr>
        </w:div>
        <w:div w:id="661540345">
          <w:marLeft w:val="0"/>
          <w:marRight w:val="0"/>
          <w:marTop w:val="0"/>
          <w:marBottom w:val="0"/>
          <w:divBdr>
            <w:top w:val="none" w:sz="0" w:space="0" w:color="auto"/>
            <w:left w:val="none" w:sz="0" w:space="0" w:color="auto"/>
            <w:bottom w:val="none" w:sz="0" w:space="0" w:color="auto"/>
            <w:right w:val="none" w:sz="0" w:space="0" w:color="auto"/>
          </w:divBdr>
        </w:div>
        <w:div w:id="1709604649">
          <w:marLeft w:val="0"/>
          <w:marRight w:val="0"/>
          <w:marTop w:val="0"/>
          <w:marBottom w:val="0"/>
          <w:divBdr>
            <w:top w:val="none" w:sz="0" w:space="0" w:color="auto"/>
            <w:left w:val="none" w:sz="0" w:space="0" w:color="auto"/>
            <w:bottom w:val="none" w:sz="0" w:space="0" w:color="auto"/>
            <w:right w:val="none" w:sz="0" w:space="0" w:color="auto"/>
          </w:divBdr>
        </w:div>
        <w:div w:id="1726953857">
          <w:marLeft w:val="0"/>
          <w:marRight w:val="0"/>
          <w:marTop w:val="0"/>
          <w:marBottom w:val="0"/>
          <w:divBdr>
            <w:top w:val="none" w:sz="0" w:space="0" w:color="auto"/>
            <w:left w:val="none" w:sz="0" w:space="0" w:color="auto"/>
            <w:bottom w:val="none" w:sz="0" w:space="0" w:color="auto"/>
            <w:right w:val="none" w:sz="0" w:space="0" w:color="auto"/>
          </w:divBdr>
        </w:div>
        <w:div w:id="544636926">
          <w:marLeft w:val="0"/>
          <w:marRight w:val="0"/>
          <w:marTop w:val="0"/>
          <w:marBottom w:val="0"/>
          <w:divBdr>
            <w:top w:val="none" w:sz="0" w:space="0" w:color="auto"/>
            <w:left w:val="none" w:sz="0" w:space="0" w:color="auto"/>
            <w:bottom w:val="none" w:sz="0" w:space="0" w:color="auto"/>
            <w:right w:val="none" w:sz="0" w:space="0" w:color="auto"/>
          </w:divBdr>
        </w:div>
        <w:div w:id="1558130630">
          <w:marLeft w:val="0"/>
          <w:marRight w:val="0"/>
          <w:marTop w:val="0"/>
          <w:marBottom w:val="0"/>
          <w:divBdr>
            <w:top w:val="none" w:sz="0" w:space="0" w:color="auto"/>
            <w:left w:val="none" w:sz="0" w:space="0" w:color="auto"/>
            <w:bottom w:val="none" w:sz="0" w:space="0" w:color="auto"/>
            <w:right w:val="none" w:sz="0" w:space="0" w:color="auto"/>
          </w:divBdr>
        </w:div>
        <w:div w:id="1577086328">
          <w:marLeft w:val="0"/>
          <w:marRight w:val="0"/>
          <w:marTop w:val="0"/>
          <w:marBottom w:val="0"/>
          <w:divBdr>
            <w:top w:val="none" w:sz="0" w:space="0" w:color="auto"/>
            <w:left w:val="none" w:sz="0" w:space="0" w:color="auto"/>
            <w:bottom w:val="none" w:sz="0" w:space="0" w:color="auto"/>
            <w:right w:val="none" w:sz="0" w:space="0" w:color="auto"/>
          </w:divBdr>
        </w:div>
        <w:div w:id="921793294">
          <w:marLeft w:val="0"/>
          <w:marRight w:val="0"/>
          <w:marTop w:val="0"/>
          <w:marBottom w:val="0"/>
          <w:divBdr>
            <w:top w:val="none" w:sz="0" w:space="0" w:color="auto"/>
            <w:left w:val="none" w:sz="0" w:space="0" w:color="auto"/>
            <w:bottom w:val="none" w:sz="0" w:space="0" w:color="auto"/>
            <w:right w:val="none" w:sz="0" w:space="0" w:color="auto"/>
          </w:divBdr>
        </w:div>
        <w:div w:id="271329800">
          <w:marLeft w:val="0"/>
          <w:marRight w:val="0"/>
          <w:marTop w:val="0"/>
          <w:marBottom w:val="0"/>
          <w:divBdr>
            <w:top w:val="none" w:sz="0" w:space="0" w:color="auto"/>
            <w:left w:val="none" w:sz="0" w:space="0" w:color="auto"/>
            <w:bottom w:val="none" w:sz="0" w:space="0" w:color="auto"/>
            <w:right w:val="none" w:sz="0" w:space="0" w:color="auto"/>
          </w:divBdr>
        </w:div>
        <w:div w:id="2092853159">
          <w:marLeft w:val="0"/>
          <w:marRight w:val="0"/>
          <w:marTop w:val="0"/>
          <w:marBottom w:val="0"/>
          <w:divBdr>
            <w:top w:val="none" w:sz="0" w:space="0" w:color="auto"/>
            <w:left w:val="none" w:sz="0" w:space="0" w:color="auto"/>
            <w:bottom w:val="none" w:sz="0" w:space="0" w:color="auto"/>
            <w:right w:val="none" w:sz="0" w:space="0" w:color="auto"/>
          </w:divBdr>
        </w:div>
        <w:div w:id="334653563">
          <w:marLeft w:val="0"/>
          <w:marRight w:val="0"/>
          <w:marTop w:val="0"/>
          <w:marBottom w:val="0"/>
          <w:divBdr>
            <w:top w:val="none" w:sz="0" w:space="0" w:color="auto"/>
            <w:left w:val="none" w:sz="0" w:space="0" w:color="auto"/>
            <w:bottom w:val="none" w:sz="0" w:space="0" w:color="auto"/>
            <w:right w:val="none" w:sz="0" w:space="0" w:color="auto"/>
          </w:divBdr>
        </w:div>
        <w:div w:id="1511946904">
          <w:marLeft w:val="0"/>
          <w:marRight w:val="0"/>
          <w:marTop w:val="0"/>
          <w:marBottom w:val="0"/>
          <w:divBdr>
            <w:top w:val="none" w:sz="0" w:space="0" w:color="auto"/>
            <w:left w:val="none" w:sz="0" w:space="0" w:color="auto"/>
            <w:bottom w:val="none" w:sz="0" w:space="0" w:color="auto"/>
            <w:right w:val="none" w:sz="0" w:space="0" w:color="auto"/>
          </w:divBdr>
        </w:div>
        <w:div w:id="1216893723">
          <w:marLeft w:val="0"/>
          <w:marRight w:val="0"/>
          <w:marTop w:val="0"/>
          <w:marBottom w:val="0"/>
          <w:divBdr>
            <w:top w:val="none" w:sz="0" w:space="0" w:color="auto"/>
            <w:left w:val="none" w:sz="0" w:space="0" w:color="auto"/>
            <w:bottom w:val="none" w:sz="0" w:space="0" w:color="auto"/>
            <w:right w:val="none" w:sz="0" w:space="0" w:color="auto"/>
          </w:divBdr>
        </w:div>
        <w:div w:id="1645158243">
          <w:marLeft w:val="0"/>
          <w:marRight w:val="0"/>
          <w:marTop w:val="0"/>
          <w:marBottom w:val="0"/>
          <w:divBdr>
            <w:top w:val="none" w:sz="0" w:space="0" w:color="auto"/>
            <w:left w:val="none" w:sz="0" w:space="0" w:color="auto"/>
            <w:bottom w:val="none" w:sz="0" w:space="0" w:color="auto"/>
            <w:right w:val="none" w:sz="0" w:space="0" w:color="auto"/>
          </w:divBdr>
        </w:div>
        <w:div w:id="510071380">
          <w:marLeft w:val="0"/>
          <w:marRight w:val="0"/>
          <w:marTop w:val="0"/>
          <w:marBottom w:val="0"/>
          <w:divBdr>
            <w:top w:val="none" w:sz="0" w:space="0" w:color="auto"/>
            <w:left w:val="none" w:sz="0" w:space="0" w:color="auto"/>
            <w:bottom w:val="none" w:sz="0" w:space="0" w:color="auto"/>
            <w:right w:val="none" w:sz="0" w:space="0" w:color="auto"/>
          </w:divBdr>
        </w:div>
        <w:div w:id="771900897">
          <w:marLeft w:val="0"/>
          <w:marRight w:val="0"/>
          <w:marTop w:val="0"/>
          <w:marBottom w:val="0"/>
          <w:divBdr>
            <w:top w:val="none" w:sz="0" w:space="0" w:color="auto"/>
            <w:left w:val="none" w:sz="0" w:space="0" w:color="auto"/>
            <w:bottom w:val="none" w:sz="0" w:space="0" w:color="auto"/>
            <w:right w:val="none" w:sz="0" w:space="0" w:color="auto"/>
          </w:divBdr>
        </w:div>
        <w:div w:id="1747141208">
          <w:marLeft w:val="0"/>
          <w:marRight w:val="0"/>
          <w:marTop w:val="0"/>
          <w:marBottom w:val="0"/>
          <w:divBdr>
            <w:top w:val="none" w:sz="0" w:space="0" w:color="auto"/>
            <w:left w:val="none" w:sz="0" w:space="0" w:color="auto"/>
            <w:bottom w:val="none" w:sz="0" w:space="0" w:color="auto"/>
            <w:right w:val="none" w:sz="0" w:space="0" w:color="auto"/>
          </w:divBdr>
        </w:div>
        <w:div w:id="1311977080">
          <w:marLeft w:val="0"/>
          <w:marRight w:val="0"/>
          <w:marTop w:val="0"/>
          <w:marBottom w:val="0"/>
          <w:divBdr>
            <w:top w:val="none" w:sz="0" w:space="0" w:color="auto"/>
            <w:left w:val="none" w:sz="0" w:space="0" w:color="auto"/>
            <w:bottom w:val="none" w:sz="0" w:space="0" w:color="auto"/>
            <w:right w:val="none" w:sz="0" w:space="0" w:color="auto"/>
          </w:divBdr>
        </w:div>
        <w:div w:id="1465389006">
          <w:marLeft w:val="0"/>
          <w:marRight w:val="0"/>
          <w:marTop w:val="0"/>
          <w:marBottom w:val="0"/>
          <w:divBdr>
            <w:top w:val="none" w:sz="0" w:space="0" w:color="auto"/>
            <w:left w:val="none" w:sz="0" w:space="0" w:color="auto"/>
            <w:bottom w:val="none" w:sz="0" w:space="0" w:color="auto"/>
            <w:right w:val="none" w:sz="0" w:space="0" w:color="auto"/>
          </w:divBdr>
        </w:div>
        <w:div w:id="1734548189">
          <w:marLeft w:val="0"/>
          <w:marRight w:val="0"/>
          <w:marTop w:val="0"/>
          <w:marBottom w:val="0"/>
          <w:divBdr>
            <w:top w:val="none" w:sz="0" w:space="0" w:color="auto"/>
            <w:left w:val="none" w:sz="0" w:space="0" w:color="auto"/>
            <w:bottom w:val="none" w:sz="0" w:space="0" w:color="auto"/>
            <w:right w:val="none" w:sz="0" w:space="0" w:color="auto"/>
          </w:divBdr>
        </w:div>
        <w:div w:id="316303915">
          <w:marLeft w:val="0"/>
          <w:marRight w:val="0"/>
          <w:marTop w:val="0"/>
          <w:marBottom w:val="0"/>
          <w:divBdr>
            <w:top w:val="none" w:sz="0" w:space="0" w:color="auto"/>
            <w:left w:val="none" w:sz="0" w:space="0" w:color="auto"/>
            <w:bottom w:val="none" w:sz="0" w:space="0" w:color="auto"/>
            <w:right w:val="none" w:sz="0" w:space="0" w:color="auto"/>
          </w:divBdr>
        </w:div>
        <w:div w:id="317079994">
          <w:marLeft w:val="0"/>
          <w:marRight w:val="0"/>
          <w:marTop w:val="0"/>
          <w:marBottom w:val="0"/>
          <w:divBdr>
            <w:top w:val="none" w:sz="0" w:space="0" w:color="auto"/>
            <w:left w:val="none" w:sz="0" w:space="0" w:color="auto"/>
            <w:bottom w:val="none" w:sz="0" w:space="0" w:color="auto"/>
            <w:right w:val="none" w:sz="0" w:space="0" w:color="auto"/>
          </w:divBdr>
        </w:div>
        <w:div w:id="583419515">
          <w:marLeft w:val="0"/>
          <w:marRight w:val="0"/>
          <w:marTop w:val="0"/>
          <w:marBottom w:val="0"/>
          <w:divBdr>
            <w:top w:val="none" w:sz="0" w:space="0" w:color="auto"/>
            <w:left w:val="none" w:sz="0" w:space="0" w:color="auto"/>
            <w:bottom w:val="none" w:sz="0" w:space="0" w:color="auto"/>
            <w:right w:val="none" w:sz="0" w:space="0" w:color="auto"/>
          </w:divBdr>
        </w:div>
        <w:div w:id="1902012460">
          <w:marLeft w:val="0"/>
          <w:marRight w:val="0"/>
          <w:marTop w:val="0"/>
          <w:marBottom w:val="0"/>
          <w:divBdr>
            <w:top w:val="none" w:sz="0" w:space="0" w:color="auto"/>
            <w:left w:val="none" w:sz="0" w:space="0" w:color="auto"/>
            <w:bottom w:val="none" w:sz="0" w:space="0" w:color="auto"/>
            <w:right w:val="none" w:sz="0" w:space="0" w:color="auto"/>
          </w:divBdr>
        </w:div>
        <w:div w:id="220364489">
          <w:marLeft w:val="0"/>
          <w:marRight w:val="0"/>
          <w:marTop w:val="0"/>
          <w:marBottom w:val="0"/>
          <w:divBdr>
            <w:top w:val="none" w:sz="0" w:space="0" w:color="auto"/>
            <w:left w:val="none" w:sz="0" w:space="0" w:color="auto"/>
            <w:bottom w:val="none" w:sz="0" w:space="0" w:color="auto"/>
            <w:right w:val="none" w:sz="0" w:space="0" w:color="auto"/>
          </w:divBdr>
        </w:div>
        <w:div w:id="161775133">
          <w:marLeft w:val="0"/>
          <w:marRight w:val="0"/>
          <w:marTop w:val="0"/>
          <w:marBottom w:val="0"/>
          <w:divBdr>
            <w:top w:val="none" w:sz="0" w:space="0" w:color="auto"/>
            <w:left w:val="none" w:sz="0" w:space="0" w:color="auto"/>
            <w:bottom w:val="none" w:sz="0" w:space="0" w:color="auto"/>
            <w:right w:val="none" w:sz="0" w:space="0" w:color="auto"/>
          </w:divBdr>
        </w:div>
        <w:div w:id="1096708686">
          <w:marLeft w:val="0"/>
          <w:marRight w:val="0"/>
          <w:marTop w:val="0"/>
          <w:marBottom w:val="0"/>
          <w:divBdr>
            <w:top w:val="none" w:sz="0" w:space="0" w:color="auto"/>
            <w:left w:val="none" w:sz="0" w:space="0" w:color="auto"/>
            <w:bottom w:val="none" w:sz="0" w:space="0" w:color="auto"/>
            <w:right w:val="none" w:sz="0" w:space="0" w:color="auto"/>
          </w:divBdr>
        </w:div>
        <w:div w:id="1333755642">
          <w:marLeft w:val="0"/>
          <w:marRight w:val="0"/>
          <w:marTop w:val="0"/>
          <w:marBottom w:val="0"/>
          <w:divBdr>
            <w:top w:val="none" w:sz="0" w:space="0" w:color="auto"/>
            <w:left w:val="none" w:sz="0" w:space="0" w:color="auto"/>
            <w:bottom w:val="none" w:sz="0" w:space="0" w:color="auto"/>
            <w:right w:val="none" w:sz="0" w:space="0" w:color="auto"/>
          </w:divBdr>
        </w:div>
        <w:div w:id="2021546483">
          <w:marLeft w:val="0"/>
          <w:marRight w:val="0"/>
          <w:marTop w:val="0"/>
          <w:marBottom w:val="0"/>
          <w:divBdr>
            <w:top w:val="none" w:sz="0" w:space="0" w:color="auto"/>
            <w:left w:val="none" w:sz="0" w:space="0" w:color="auto"/>
            <w:bottom w:val="none" w:sz="0" w:space="0" w:color="auto"/>
            <w:right w:val="none" w:sz="0" w:space="0" w:color="auto"/>
          </w:divBdr>
        </w:div>
        <w:div w:id="1413500962">
          <w:marLeft w:val="0"/>
          <w:marRight w:val="0"/>
          <w:marTop w:val="0"/>
          <w:marBottom w:val="0"/>
          <w:divBdr>
            <w:top w:val="none" w:sz="0" w:space="0" w:color="auto"/>
            <w:left w:val="none" w:sz="0" w:space="0" w:color="auto"/>
            <w:bottom w:val="none" w:sz="0" w:space="0" w:color="auto"/>
            <w:right w:val="none" w:sz="0" w:space="0" w:color="auto"/>
          </w:divBdr>
        </w:div>
        <w:div w:id="1516463129">
          <w:marLeft w:val="0"/>
          <w:marRight w:val="0"/>
          <w:marTop w:val="0"/>
          <w:marBottom w:val="0"/>
          <w:divBdr>
            <w:top w:val="none" w:sz="0" w:space="0" w:color="auto"/>
            <w:left w:val="none" w:sz="0" w:space="0" w:color="auto"/>
            <w:bottom w:val="none" w:sz="0" w:space="0" w:color="auto"/>
            <w:right w:val="none" w:sz="0" w:space="0" w:color="auto"/>
          </w:divBdr>
        </w:div>
        <w:div w:id="888692169">
          <w:marLeft w:val="0"/>
          <w:marRight w:val="0"/>
          <w:marTop w:val="0"/>
          <w:marBottom w:val="0"/>
          <w:divBdr>
            <w:top w:val="none" w:sz="0" w:space="0" w:color="auto"/>
            <w:left w:val="none" w:sz="0" w:space="0" w:color="auto"/>
            <w:bottom w:val="none" w:sz="0" w:space="0" w:color="auto"/>
            <w:right w:val="none" w:sz="0" w:space="0" w:color="auto"/>
          </w:divBdr>
        </w:div>
        <w:div w:id="2039812189">
          <w:marLeft w:val="0"/>
          <w:marRight w:val="0"/>
          <w:marTop w:val="0"/>
          <w:marBottom w:val="0"/>
          <w:divBdr>
            <w:top w:val="none" w:sz="0" w:space="0" w:color="auto"/>
            <w:left w:val="none" w:sz="0" w:space="0" w:color="auto"/>
            <w:bottom w:val="none" w:sz="0" w:space="0" w:color="auto"/>
            <w:right w:val="none" w:sz="0" w:space="0" w:color="auto"/>
          </w:divBdr>
        </w:div>
        <w:div w:id="1406537730">
          <w:marLeft w:val="0"/>
          <w:marRight w:val="0"/>
          <w:marTop w:val="0"/>
          <w:marBottom w:val="0"/>
          <w:divBdr>
            <w:top w:val="none" w:sz="0" w:space="0" w:color="auto"/>
            <w:left w:val="none" w:sz="0" w:space="0" w:color="auto"/>
            <w:bottom w:val="none" w:sz="0" w:space="0" w:color="auto"/>
            <w:right w:val="none" w:sz="0" w:space="0" w:color="auto"/>
          </w:divBdr>
        </w:div>
        <w:div w:id="541553917">
          <w:marLeft w:val="0"/>
          <w:marRight w:val="0"/>
          <w:marTop w:val="0"/>
          <w:marBottom w:val="0"/>
          <w:divBdr>
            <w:top w:val="none" w:sz="0" w:space="0" w:color="auto"/>
            <w:left w:val="none" w:sz="0" w:space="0" w:color="auto"/>
            <w:bottom w:val="none" w:sz="0" w:space="0" w:color="auto"/>
            <w:right w:val="none" w:sz="0" w:space="0" w:color="auto"/>
          </w:divBdr>
        </w:div>
        <w:div w:id="979577541">
          <w:marLeft w:val="0"/>
          <w:marRight w:val="0"/>
          <w:marTop w:val="0"/>
          <w:marBottom w:val="0"/>
          <w:divBdr>
            <w:top w:val="none" w:sz="0" w:space="0" w:color="auto"/>
            <w:left w:val="none" w:sz="0" w:space="0" w:color="auto"/>
            <w:bottom w:val="none" w:sz="0" w:space="0" w:color="auto"/>
            <w:right w:val="none" w:sz="0" w:space="0" w:color="auto"/>
          </w:divBdr>
        </w:div>
        <w:div w:id="1757093389">
          <w:marLeft w:val="0"/>
          <w:marRight w:val="0"/>
          <w:marTop w:val="0"/>
          <w:marBottom w:val="0"/>
          <w:divBdr>
            <w:top w:val="none" w:sz="0" w:space="0" w:color="auto"/>
            <w:left w:val="none" w:sz="0" w:space="0" w:color="auto"/>
            <w:bottom w:val="none" w:sz="0" w:space="0" w:color="auto"/>
            <w:right w:val="none" w:sz="0" w:space="0" w:color="auto"/>
          </w:divBdr>
        </w:div>
        <w:div w:id="2050186114">
          <w:marLeft w:val="0"/>
          <w:marRight w:val="0"/>
          <w:marTop w:val="0"/>
          <w:marBottom w:val="0"/>
          <w:divBdr>
            <w:top w:val="none" w:sz="0" w:space="0" w:color="auto"/>
            <w:left w:val="none" w:sz="0" w:space="0" w:color="auto"/>
            <w:bottom w:val="none" w:sz="0" w:space="0" w:color="auto"/>
            <w:right w:val="none" w:sz="0" w:space="0" w:color="auto"/>
          </w:divBdr>
        </w:div>
        <w:div w:id="560674794">
          <w:marLeft w:val="0"/>
          <w:marRight w:val="0"/>
          <w:marTop w:val="0"/>
          <w:marBottom w:val="0"/>
          <w:divBdr>
            <w:top w:val="none" w:sz="0" w:space="0" w:color="auto"/>
            <w:left w:val="none" w:sz="0" w:space="0" w:color="auto"/>
            <w:bottom w:val="none" w:sz="0" w:space="0" w:color="auto"/>
            <w:right w:val="none" w:sz="0" w:space="0" w:color="auto"/>
          </w:divBdr>
        </w:div>
        <w:div w:id="888107672">
          <w:marLeft w:val="0"/>
          <w:marRight w:val="0"/>
          <w:marTop w:val="0"/>
          <w:marBottom w:val="0"/>
          <w:divBdr>
            <w:top w:val="none" w:sz="0" w:space="0" w:color="auto"/>
            <w:left w:val="none" w:sz="0" w:space="0" w:color="auto"/>
            <w:bottom w:val="none" w:sz="0" w:space="0" w:color="auto"/>
            <w:right w:val="none" w:sz="0" w:space="0" w:color="auto"/>
          </w:divBdr>
        </w:div>
        <w:div w:id="1643458628">
          <w:marLeft w:val="0"/>
          <w:marRight w:val="0"/>
          <w:marTop w:val="0"/>
          <w:marBottom w:val="0"/>
          <w:divBdr>
            <w:top w:val="none" w:sz="0" w:space="0" w:color="auto"/>
            <w:left w:val="none" w:sz="0" w:space="0" w:color="auto"/>
            <w:bottom w:val="none" w:sz="0" w:space="0" w:color="auto"/>
            <w:right w:val="none" w:sz="0" w:space="0" w:color="auto"/>
          </w:divBdr>
        </w:div>
        <w:div w:id="611862361">
          <w:marLeft w:val="0"/>
          <w:marRight w:val="0"/>
          <w:marTop w:val="0"/>
          <w:marBottom w:val="0"/>
          <w:divBdr>
            <w:top w:val="none" w:sz="0" w:space="0" w:color="auto"/>
            <w:left w:val="none" w:sz="0" w:space="0" w:color="auto"/>
            <w:bottom w:val="none" w:sz="0" w:space="0" w:color="auto"/>
            <w:right w:val="none" w:sz="0" w:space="0" w:color="auto"/>
          </w:divBdr>
        </w:div>
        <w:div w:id="1080295522">
          <w:marLeft w:val="0"/>
          <w:marRight w:val="0"/>
          <w:marTop w:val="0"/>
          <w:marBottom w:val="0"/>
          <w:divBdr>
            <w:top w:val="none" w:sz="0" w:space="0" w:color="auto"/>
            <w:left w:val="none" w:sz="0" w:space="0" w:color="auto"/>
            <w:bottom w:val="none" w:sz="0" w:space="0" w:color="auto"/>
            <w:right w:val="none" w:sz="0" w:space="0" w:color="auto"/>
          </w:divBdr>
        </w:div>
        <w:div w:id="1105616623">
          <w:marLeft w:val="0"/>
          <w:marRight w:val="0"/>
          <w:marTop w:val="0"/>
          <w:marBottom w:val="0"/>
          <w:divBdr>
            <w:top w:val="none" w:sz="0" w:space="0" w:color="auto"/>
            <w:left w:val="none" w:sz="0" w:space="0" w:color="auto"/>
            <w:bottom w:val="none" w:sz="0" w:space="0" w:color="auto"/>
            <w:right w:val="none" w:sz="0" w:space="0" w:color="auto"/>
          </w:divBdr>
        </w:div>
        <w:div w:id="341057960">
          <w:marLeft w:val="0"/>
          <w:marRight w:val="0"/>
          <w:marTop w:val="0"/>
          <w:marBottom w:val="0"/>
          <w:divBdr>
            <w:top w:val="none" w:sz="0" w:space="0" w:color="auto"/>
            <w:left w:val="none" w:sz="0" w:space="0" w:color="auto"/>
            <w:bottom w:val="none" w:sz="0" w:space="0" w:color="auto"/>
            <w:right w:val="none" w:sz="0" w:space="0" w:color="auto"/>
          </w:divBdr>
        </w:div>
        <w:div w:id="1209949066">
          <w:marLeft w:val="0"/>
          <w:marRight w:val="0"/>
          <w:marTop w:val="0"/>
          <w:marBottom w:val="0"/>
          <w:divBdr>
            <w:top w:val="none" w:sz="0" w:space="0" w:color="auto"/>
            <w:left w:val="none" w:sz="0" w:space="0" w:color="auto"/>
            <w:bottom w:val="none" w:sz="0" w:space="0" w:color="auto"/>
            <w:right w:val="none" w:sz="0" w:space="0" w:color="auto"/>
          </w:divBdr>
        </w:div>
        <w:div w:id="1793591464">
          <w:marLeft w:val="0"/>
          <w:marRight w:val="0"/>
          <w:marTop w:val="0"/>
          <w:marBottom w:val="0"/>
          <w:divBdr>
            <w:top w:val="none" w:sz="0" w:space="0" w:color="auto"/>
            <w:left w:val="none" w:sz="0" w:space="0" w:color="auto"/>
            <w:bottom w:val="none" w:sz="0" w:space="0" w:color="auto"/>
            <w:right w:val="none" w:sz="0" w:space="0" w:color="auto"/>
          </w:divBdr>
        </w:div>
        <w:div w:id="821507153">
          <w:marLeft w:val="0"/>
          <w:marRight w:val="0"/>
          <w:marTop w:val="0"/>
          <w:marBottom w:val="0"/>
          <w:divBdr>
            <w:top w:val="none" w:sz="0" w:space="0" w:color="auto"/>
            <w:left w:val="none" w:sz="0" w:space="0" w:color="auto"/>
            <w:bottom w:val="none" w:sz="0" w:space="0" w:color="auto"/>
            <w:right w:val="none" w:sz="0" w:space="0" w:color="auto"/>
          </w:divBdr>
        </w:div>
        <w:div w:id="803085015">
          <w:marLeft w:val="0"/>
          <w:marRight w:val="0"/>
          <w:marTop w:val="0"/>
          <w:marBottom w:val="0"/>
          <w:divBdr>
            <w:top w:val="none" w:sz="0" w:space="0" w:color="auto"/>
            <w:left w:val="none" w:sz="0" w:space="0" w:color="auto"/>
            <w:bottom w:val="none" w:sz="0" w:space="0" w:color="auto"/>
            <w:right w:val="none" w:sz="0" w:space="0" w:color="auto"/>
          </w:divBdr>
        </w:div>
        <w:div w:id="738678041">
          <w:marLeft w:val="0"/>
          <w:marRight w:val="0"/>
          <w:marTop w:val="0"/>
          <w:marBottom w:val="0"/>
          <w:divBdr>
            <w:top w:val="none" w:sz="0" w:space="0" w:color="auto"/>
            <w:left w:val="none" w:sz="0" w:space="0" w:color="auto"/>
            <w:bottom w:val="none" w:sz="0" w:space="0" w:color="auto"/>
            <w:right w:val="none" w:sz="0" w:space="0" w:color="auto"/>
          </w:divBdr>
        </w:div>
        <w:div w:id="807673324">
          <w:marLeft w:val="0"/>
          <w:marRight w:val="0"/>
          <w:marTop w:val="0"/>
          <w:marBottom w:val="0"/>
          <w:divBdr>
            <w:top w:val="none" w:sz="0" w:space="0" w:color="auto"/>
            <w:left w:val="none" w:sz="0" w:space="0" w:color="auto"/>
            <w:bottom w:val="none" w:sz="0" w:space="0" w:color="auto"/>
            <w:right w:val="none" w:sz="0" w:space="0" w:color="auto"/>
          </w:divBdr>
        </w:div>
        <w:div w:id="1696927353">
          <w:marLeft w:val="0"/>
          <w:marRight w:val="0"/>
          <w:marTop w:val="0"/>
          <w:marBottom w:val="0"/>
          <w:divBdr>
            <w:top w:val="none" w:sz="0" w:space="0" w:color="auto"/>
            <w:left w:val="none" w:sz="0" w:space="0" w:color="auto"/>
            <w:bottom w:val="none" w:sz="0" w:space="0" w:color="auto"/>
            <w:right w:val="none" w:sz="0" w:space="0" w:color="auto"/>
          </w:divBdr>
        </w:div>
        <w:div w:id="1158959341">
          <w:marLeft w:val="0"/>
          <w:marRight w:val="0"/>
          <w:marTop w:val="0"/>
          <w:marBottom w:val="0"/>
          <w:divBdr>
            <w:top w:val="none" w:sz="0" w:space="0" w:color="auto"/>
            <w:left w:val="none" w:sz="0" w:space="0" w:color="auto"/>
            <w:bottom w:val="none" w:sz="0" w:space="0" w:color="auto"/>
            <w:right w:val="none" w:sz="0" w:space="0" w:color="auto"/>
          </w:divBdr>
        </w:div>
        <w:div w:id="836111453">
          <w:marLeft w:val="0"/>
          <w:marRight w:val="0"/>
          <w:marTop w:val="0"/>
          <w:marBottom w:val="0"/>
          <w:divBdr>
            <w:top w:val="none" w:sz="0" w:space="0" w:color="auto"/>
            <w:left w:val="none" w:sz="0" w:space="0" w:color="auto"/>
            <w:bottom w:val="none" w:sz="0" w:space="0" w:color="auto"/>
            <w:right w:val="none" w:sz="0" w:space="0" w:color="auto"/>
          </w:divBdr>
        </w:div>
        <w:div w:id="1270044260">
          <w:marLeft w:val="0"/>
          <w:marRight w:val="0"/>
          <w:marTop w:val="0"/>
          <w:marBottom w:val="0"/>
          <w:divBdr>
            <w:top w:val="none" w:sz="0" w:space="0" w:color="auto"/>
            <w:left w:val="none" w:sz="0" w:space="0" w:color="auto"/>
            <w:bottom w:val="none" w:sz="0" w:space="0" w:color="auto"/>
            <w:right w:val="none" w:sz="0" w:space="0" w:color="auto"/>
          </w:divBdr>
        </w:div>
        <w:div w:id="1428305374">
          <w:marLeft w:val="0"/>
          <w:marRight w:val="0"/>
          <w:marTop w:val="0"/>
          <w:marBottom w:val="0"/>
          <w:divBdr>
            <w:top w:val="none" w:sz="0" w:space="0" w:color="auto"/>
            <w:left w:val="none" w:sz="0" w:space="0" w:color="auto"/>
            <w:bottom w:val="none" w:sz="0" w:space="0" w:color="auto"/>
            <w:right w:val="none" w:sz="0" w:space="0" w:color="auto"/>
          </w:divBdr>
        </w:div>
        <w:div w:id="770585409">
          <w:marLeft w:val="0"/>
          <w:marRight w:val="0"/>
          <w:marTop w:val="0"/>
          <w:marBottom w:val="0"/>
          <w:divBdr>
            <w:top w:val="none" w:sz="0" w:space="0" w:color="auto"/>
            <w:left w:val="none" w:sz="0" w:space="0" w:color="auto"/>
            <w:bottom w:val="none" w:sz="0" w:space="0" w:color="auto"/>
            <w:right w:val="none" w:sz="0" w:space="0" w:color="auto"/>
          </w:divBdr>
        </w:div>
        <w:div w:id="1594319722">
          <w:marLeft w:val="0"/>
          <w:marRight w:val="0"/>
          <w:marTop w:val="0"/>
          <w:marBottom w:val="0"/>
          <w:divBdr>
            <w:top w:val="none" w:sz="0" w:space="0" w:color="auto"/>
            <w:left w:val="none" w:sz="0" w:space="0" w:color="auto"/>
            <w:bottom w:val="none" w:sz="0" w:space="0" w:color="auto"/>
            <w:right w:val="none" w:sz="0" w:space="0" w:color="auto"/>
          </w:divBdr>
        </w:div>
        <w:div w:id="61410891">
          <w:marLeft w:val="0"/>
          <w:marRight w:val="0"/>
          <w:marTop w:val="0"/>
          <w:marBottom w:val="0"/>
          <w:divBdr>
            <w:top w:val="none" w:sz="0" w:space="0" w:color="auto"/>
            <w:left w:val="none" w:sz="0" w:space="0" w:color="auto"/>
            <w:bottom w:val="none" w:sz="0" w:space="0" w:color="auto"/>
            <w:right w:val="none" w:sz="0" w:space="0" w:color="auto"/>
          </w:divBdr>
        </w:div>
        <w:div w:id="1378698473">
          <w:marLeft w:val="0"/>
          <w:marRight w:val="0"/>
          <w:marTop w:val="0"/>
          <w:marBottom w:val="0"/>
          <w:divBdr>
            <w:top w:val="none" w:sz="0" w:space="0" w:color="auto"/>
            <w:left w:val="none" w:sz="0" w:space="0" w:color="auto"/>
            <w:bottom w:val="none" w:sz="0" w:space="0" w:color="auto"/>
            <w:right w:val="none" w:sz="0" w:space="0" w:color="auto"/>
          </w:divBdr>
        </w:div>
        <w:div w:id="997154815">
          <w:marLeft w:val="0"/>
          <w:marRight w:val="0"/>
          <w:marTop w:val="0"/>
          <w:marBottom w:val="0"/>
          <w:divBdr>
            <w:top w:val="none" w:sz="0" w:space="0" w:color="auto"/>
            <w:left w:val="none" w:sz="0" w:space="0" w:color="auto"/>
            <w:bottom w:val="none" w:sz="0" w:space="0" w:color="auto"/>
            <w:right w:val="none" w:sz="0" w:space="0" w:color="auto"/>
          </w:divBdr>
        </w:div>
        <w:div w:id="1724794617">
          <w:marLeft w:val="0"/>
          <w:marRight w:val="0"/>
          <w:marTop w:val="0"/>
          <w:marBottom w:val="0"/>
          <w:divBdr>
            <w:top w:val="none" w:sz="0" w:space="0" w:color="auto"/>
            <w:left w:val="none" w:sz="0" w:space="0" w:color="auto"/>
            <w:bottom w:val="none" w:sz="0" w:space="0" w:color="auto"/>
            <w:right w:val="none" w:sz="0" w:space="0" w:color="auto"/>
          </w:divBdr>
        </w:div>
        <w:div w:id="1249580424">
          <w:marLeft w:val="0"/>
          <w:marRight w:val="0"/>
          <w:marTop w:val="0"/>
          <w:marBottom w:val="0"/>
          <w:divBdr>
            <w:top w:val="none" w:sz="0" w:space="0" w:color="auto"/>
            <w:left w:val="none" w:sz="0" w:space="0" w:color="auto"/>
            <w:bottom w:val="none" w:sz="0" w:space="0" w:color="auto"/>
            <w:right w:val="none" w:sz="0" w:space="0" w:color="auto"/>
          </w:divBdr>
        </w:div>
        <w:div w:id="99304916">
          <w:marLeft w:val="0"/>
          <w:marRight w:val="0"/>
          <w:marTop w:val="0"/>
          <w:marBottom w:val="0"/>
          <w:divBdr>
            <w:top w:val="none" w:sz="0" w:space="0" w:color="auto"/>
            <w:left w:val="none" w:sz="0" w:space="0" w:color="auto"/>
            <w:bottom w:val="none" w:sz="0" w:space="0" w:color="auto"/>
            <w:right w:val="none" w:sz="0" w:space="0" w:color="auto"/>
          </w:divBdr>
        </w:div>
        <w:div w:id="15039961">
          <w:marLeft w:val="0"/>
          <w:marRight w:val="0"/>
          <w:marTop w:val="0"/>
          <w:marBottom w:val="0"/>
          <w:divBdr>
            <w:top w:val="none" w:sz="0" w:space="0" w:color="auto"/>
            <w:left w:val="none" w:sz="0" w:space="0" w:color="auto"/>
            <w:bottom w:val="none" w:sz="0" w:space="0" w:color="auto"/>
            <w:right w:val="none" w:sz="0" w:space="0" w:color="auto"/>
          </w:divBdr>
        </w:div>
        <w:div w:id="366374444">
          <w:marLeft w:val="0"/>
          <w:marRight w:val="0"/>
          <w:marTop w:val="0"/>
          <w:marBottom w:val="0"/>
          <w:divBdr>
            <w:top w:val="none" w:sz="0" w:space="0" w:color="auto"/>
            <w:left w:val="none" w:sz="0" w:space="0" w:color="auto"/>
            <w:bottom w:val="none" w:sz="0" w:space="0" w:color="auto"/>
            <w:right w:val="none" w:sz="0" w:space="0" w:color="auto"/>
          </w:divBdr>
        </w:div>
        <w:div w:id="1203901335">
          <w:marLeft w:val="0"/>
          <w:marRight w:val="0"/>
          <w:marTop w:val="0"/>
          <w:marBottom w:val="0"/>
          <w:divBdr>
            <w:top w:val="none" w:sz="0" w:space="0" w:color="auto"/>
            <w:left w:val="none" w:sz="0" w:space="0" w:color="auto"/>
            <w:bottom w:val="none" w:sz="0" w:space="0" w:color="auto"/>
            <w:right w:val="none" w:sz="0" w:space="0" w:color="auto"/>
          </w:divBdr>
        </w:div>
        <w:div w:id="146240307">
          <w:marLeft w:val="0"/>
          <w:marRight w:val="0"/>
          <w:marTop w:val="0"/>
          <w:marBottom w:val="0"/>
          <w:divBdr>
            <w:top w:val="none" w:sz="0" w:space="0" w:color="auto"/>
            <w:left w:val="none" w:sz="0" w:space="0" w:color="auto"/>
            <w:bottom w:val="none" w:sz="0" w:space="0" w:color="auto"/>
            <w:right w:val="none" w:sz="0" w:space="0" w:color="auto"/>
          </w:divBdr>
        </w:div>
        <w:div w:id="671108901">
          <w:marLeft w:val="0"/>
          <w:marRight w:val="0"/>
          <w:marTop w:val="0"/>
          <w:marBottom w:val="0"/>
          <w:divBdr>
            <w:top w:val="none" w:sz="0" w:space="0" w:color="auto"/>
            <w:left w:val="none" w:sz="0" w:space="0" w:color="auto"/>
            <w:bottom w:val="none" w:sz="0" w:space="0" w:color="auto"/>
            <w:right w:val="none" w:sz="0" w:space="0" w:color="auto"/>
          </w:divBdr>
        </w:div>
        <w:div w:id="1751153648">
          <w:marLeft w:val="0"/>
          <w:marRight w:val="0"/>
          <w:marTop w:val="0"/>
          <w:marBottom w:val="0"/>
          <w:divBdr>
            <w:top w:val="none" w:sz="0" w:space="0" w:color="auto"/>
            <w:left w:val="none" w:sz="0" w:space="0" w:color="auto"/>
            <w:bottom w:val="none" w:sz="0" w:space="0" w:color="auto"/>
            <w:right w:val="none" w:sz="0" w:space="0" w:color="auto"/>
          </w:divBdr>
        </w:div>
        <w:div w:id="1265457302">
          <w:marLeft w:val="0"/>
          <w:marRight w:val="0"/>
          <w:marTop w:val="0"/>
          <w:marBottom w:val="0"/>
          <w:divBdr>
            <w:top w:val="none" w:sz="0" w:space="0" w:color="auto"/>
            <w:left w:val="none" w:sz="0" w:space="0" w:color="auto"/>
            <w:bottom w:val="none" w:sz="0" w:space="0" w:color="auto"/>
            <w:right w:val="none" w:sz="0" w:space="0" w:color="auto"/>
          </w:divBdr>
        </w:div>
        <w:div w:id="388265959">
          <w:marLeft w:val="0"/>
          <w:marRight w:val="0"/>
          <w:marTop w:val="0"/>
          <w:marBottom w:val="0"/>
          <w:divBdr>
            <w:top w:val="none" w:sz="0" w:space="0" w:color="auto"/>
            <w:left w:val="none" w:sz="0" w:space="0" w:color="auto"/>
            <w:bottom w:val="none" w:sz="0" w:space="0" w:color="auto"/>
            <w:right w:val="none" w:sz="0" w:space="0" w:color="auto"/>
          </w:divBdr>
        </w:div>
        <w:div w:id="2056808788">
          <w:marLeft w:val="0"/>
          <w:marRight w:val="0"/>
          <w:marTop w:val="0"/>
          <w:marBottom w:val="0"/>
          <w:divBdr>
            <w:top w:val="none" w:sz="0" w:space="0" w:color="auto"/>
            <w:left w:val="none" w:sz="0" w:space="0" w:color="auto"/>
            <w:bottom w:val="none" w:sz="0" w:space="0" w:color="auto"/>
            <w:right w:val="none" w:sz="0" w:space="0" w:color="auto"/>
          </w:divBdr>
        </w:div>
        <w:div w:id="1653485964">
          <w:marLeft w:val="0"/>
          <w:marRight w:val="0"/>
          <w:marTop w:val="0"/>
          <w:marBottom w:val="0"/>
          <w:divBdr>
            <w:top w:val="none" w:sz="0" w:space="0" w:color="auto"/>
            <w:left w:val="none" w:sz="0" w:space="0" w:color="auto"/>
            <w:bottom w:val="none" w:sz="0" w:space="0" w:color="auto"/>
            <w:right w:val="none" w:sz="0" w:space="0" w:color="auto"/>
          </w:divBdr>
        </w:div>
        <w:div w:id="1757705912">
          <w:marLeft w:val="0"/>
          <w:marRight w:val="0"/>
          <w:marTop w:val="0"/>
          <w:marBottom w:val="0"/>
          <w:divBdr>
            <w:top w:val="none" w:sz="0" w:space="0" w:color="auto"/>
            <w:left w:val="none" w:sz="0" w:space="0" w:color="auto"/>
            <w:bottom w:val="none" w:sz="0" w:space="0" w:color="auto"/>
            <w:right w:val="none" w:sz="0" w:space="0" w:color="auto"/>
          </w:divBdr>
        </w:div>
        <w:div w:id="672803350">
          <w:marLeft w:val="0"/>
          <w:marRight w:val="0"/>
          <w:marTop w:val="0"/>
          <w:marBottom w:val="0"/>
          <w:divBdr>
            <w:top w:val="none" w:sz="0" w:space="0" w:color="auto"/>
            <w:left w:val="none" w:sz="0" w:space="0" w:color="auto"/>
            <w:bottom w:val="none" w:sz="0" w:space="0" w:color="auto"/>
            <w:right w:val="none" w:sz="0" w:space="0" w:color="auto"/>
          </w:divBdr>
        </w:div>
        <w:div w:id="810706475">
          <w:marLeft w:val="0"/>
          <w:marRight w:val="0"/>
          <w:marTop w:val="0"/>
          <w:marBottom w:val="0"/>
          <w:divBdr>
            <w:top w:val="none" w:sz="0" w:space="0" w:color="auto"/>
            <w:left w:val="none" w:sz="0" w:space="0" w:color="auto"/>
            <w:bottom w:val="none" w:sz="0" w:space="0" w:color="auto"/>
            <w:right w:val="none" w:sz="0" w:space="0" w:color="auto"/>
          </w:divBdr>
        </w:div>
        <w:div w:id="401760047">
          <w:marLeft w:val="0"/>
          <w:marRight w:val="0"/>
          <w:marTop w:val="0"/>
          <w:marBottom w:val="0"/>
          <w:divBdr>
            <w:top w:val="none" w:sz="0" w:space="0" w:color="auto"/>
            <w:left w:val="none" w:sz="0" w:space="0" w:color="auto"/>
            <w:bottom w:val="none" w:sz="0" w:space="0" w:color="auto"/>
            <w:right w:val="none" w:sz="0" w:space="0" w:color="auto"/>
          </w:divBdr>
        </w:div>
        <w:div w:id="727339705">
          <w:marLeft w:val="0"/>
          <w:marRight w:val="0"/>
          <w:marTop w:val="0"/>
          <w:marBottom w:val="0"/>
          <w:divBdr>
            <w:top w:val="none" w:sz="0" w:space="0" w:color="auto"/>
            <w:left w:val="none" w:sz="0" w:space="0" w:color="auto"/>
            <w:bottom w:val="none" w:sz="0" w:space="0" w:color="auto"/>
            <w:right w:val="none" w:sz="0" w:space="0" w:color="auto"/>
          </w:divBdr>
        </w:div>
        <w:div w:id="290019806">
          <w:marLeft w:val="0"/>
          <w:marRight w:val="0"/>
          <w:marTop w:val="0"/>
          <w:marBottom w:val="0"/>
          <w:divBdr>
            <w:top w:val="none" w:sz="0" w:space="0" w:color="auto"/>
            <w:left w:val="none" w:sz="0" w:space="0" w:color="auto"/>
            <w:bottom w:val="none" w:sz="0" w:space="0" w:color="auto"/>
            <w:right w:val="none" w:sz="0" w:space="0" w:color="auto"/>
          </w:divBdr>
        </w:div>
        <w:div w:id="897133519">
          <w:marLeft w:val="0"/>
          <w:marRight w:val="0"/>
          <w:marTop w:val="0"/>
          <w:marBottom w:val="0"/>
          <w:divBdr>
            <w:top w:val="none" w:sz="0" w:space="0" w:color="auto"/>
            <w:left w:val="none" w:sz="0" w:space="0" w:color="auto"/>
            <w:bottom w:val="none" w:sz="0" w:space="0" w:color="auto"/>
            <w:right w:val="none" w:sz="0" w:space="0" w:color="auto"/>
          </w:divBdr>
        </w:div>
        <w:div w:id="694428852">
          <w:marLeft w:val="0"/>
          <w:marRight w:val="0"/>
          <w:marTop w:val="0"/>
          <w:marBottom w:val="0"/>
          <w:divBdr>
            <w:top w:val="none" w:sz="0" w:space="0" w:color="auto"/>
            <w:left w:val="none" w:sz="0" w:space="0" w:color="auto"/>
            <w:bottom w:val="none" w:sz="0" w:space="0" w:color="auto"/>
            <w:right w:val="none" w:sz="0" w:space="0" w:color="auto"/>
          </w:divBdr>
        </w:div>
        <w:div w:id="577714991">
          <w:marLeft w:val="0"/>
          <w:marRight w:val="0"/>
          <w:marTop w:val="0"/>
          <w:marBottom w:val="0"/>
          <w:divBdr>
            <w:top w:val="none" w:sz="0" w:space="0" w:color="auto"/>
            <w:left w:val="none" w:sz="0" w:space="0" w:color="auto"/>
            <w:bottom w:val="none" w:sz="0" w:space="0" w:color="auto"/>
            <w:right w:val="none" w:sz="0" w:space="0" w:color="auto"/>
          </w:divBdr>
        </w:div>
        <w:div w:id="166285607">
          <w:marLeft w:val="0"/>
          <w:marRight w:val="0"/>
          <w:marTop w:val="0"/>
          <w:marBottom w:val="0"/>
          <w:divBdr>
            <w:top w:val="none" w:sz="0" w:space="0" w:color="auto"/>
            <w:left w:val="none" w:sz="0" w:space="0" w:color="auto"/>
            <w:bottom w:val="none" w:sz="0" w:space="0" w:color="auto"/>
            <w:right w:val="none" w:sz="0" w:space="0" w:color="auto"/>
          </w:divBdr>
        </w:div>
        <w:div w:id="1955212197">
          <w:marLeft w:val="0"/>
          <w:marRight w:val="0"/>
          <w:marTop w:val="0"/>
          <w:marBottom w:val="0"/>
          <w:divBdr>
            <w:top w:val="none" w:sz="0" w:space="0" w:color="auto"/>
            <w:left w:val="none" w:sz="0" w:space="0" w:color="auto"/>
            <w:bottom w:val="none" w:sz="0" w:space="0" w:color="auto"/>
            <w:right w:val="none" w:sz="0" w:space="0" w:color="auto"/>
          </w:divBdr>
        </w:div>
        <w:div w:id="1817331931">
          <w:marLeft w:val="0"/>
          <w:marRight w:val="0"/>
          <w:marTop w:val="0"/>
          <w:marBottom w:val="0"/>
          <w:divBdr>
            <w:top w:val="none" w:sz="0" w:space="0" w:color="auto"/>
            <w:left w:val="none" w:sz="0" w:space="0" w:color="auto"/>
            <w:bottom w:val="none" w:sz="0" w:space="0" w:color="auto"/>
            <w:right w:val="none" w:sz="0" w:space="0" w:color="auto"/>
          </w:divBdr>
        </w:div>
        <w:div w:id="292562238">
          <w:marLeft w:val="0"/>
          <w:marRight w:val="0"/>
          <w:marTop w:val="0"/>
          <w:marBottom w:val="0"/>
          <w:divBdr>
            <w:top w:val="none" w:sz="0" w:space="0" w:color="auto"/>
            <w:left w:val="none" w:sz="0" w:space="0" w:color="auto"/>
            <w:bottom w:val="none" w:sz="0" w:space="0" w:color="auto"/>
            <w:right w:val="none" w:sz="0" w:space="0" w:color="auto"/>
          </w:divBdr>
        </w:div>
        <w:div w:id="1580211826">
          <w:marLeft w:val="0"/>
          <w:marRight w:val="0"/>
          <w:marTop w:val="0"/>
          <w:marBottom w:val="0"/>
          <w:divBdr>
            <w:top w:val="none" w:sz="0" w:space="0" w:color="auto"/>
            <w:left w:val="none" w:sz="0" w:space="0" w:color="auto"/>
            <w:bottom w:val="none" w:sz="0" w:space="0" w:color="auto"/>
            <w:right w:val="none" w:sz="0" w:space="0" w:color="auto"/>
          </w:divBdr>
        </w:div>
        <w:div w:id="3866728">
          <w:marLeft w:val="0"/>
          <w:marRight w:val="0"/>
          <w:marTop w:val="0"/>
          <w:marBottom w:val="0"/>
          <w:divBdr>
            <w:top w:val="none" w:sz="0" w:space="0" w:color="auto"/>
            <w:left w:val="none" w:sz="0" w:space="0" w:color="auto"/>
            <w:bottom w:val="none" w:sz="0" w:space="0" w:color="auto"/>
            <w:right w:val="none" w:sz="0" w:space="0" w:color="auto"/>
          </w:divBdr>
        </w:div>
        <w:div w:id="723910864">
          <w:marLeft w:val="0"/>
          <w:marRight w:val="0"/>
          <w:marTop w:val="0"/>
          <w:marBottom w:val="0"/>
          <w:divBdr>
            <w:top w:val="none" w:sz="0" w:space="0" w:color="auto"/>
            <w:left w:val="none" w:sz="0" w:space="0" w:color="auto"/>
            <w:bottom w:val="none" w:sz="0" w:space="0" w:color="auto"/>
            <w:right w:val="none" w:sz="0" w:space="0" w:color="auto"/>
          </w:divBdr>
        </w:div>
        <w:div w:id="733746867">
          <w:marLeft w:val="0"/>
          <w:marRight w:val="0"/>
          <w:marTop w:val="0"/>
          <w:marBottom w:val="0"/>
          <w:divBdr>
            <w:top w:val="none" w:sz="0" w:space="0" w:color="auto"/>
            <w:left w:val="none" w:sz="0" w:space="0" w:color="auto"/>
            <w:bottom w:val="none" w:sz="0" w:space="0" w:color="auto"/>
            <w:right w:val="none" w:sz="0" w:space="0" w:color="auto"/>
          </w:divBdr>
        </w:div>
        <w:div w:id="1780251858">
          <w:marLeft w:val="0"/>
          <w:marRight w:val="0"/>
          <w:marTop w:val="0"/>
          <w:marBottom w:val="0"/>
          <w:divBdr>
            <w:top w:val="none" w:sz="0" w:space="0" w:color="auto"/>
            <w:left w:val="none" w:sz="0" w:space="0" w:color="auto"/>
            <w:bottom w:val="none" w:sz="0" w:space="0" w:color="auto"/>
            <w:right w:val="none" w:sz="0" w:space="0" w:color="auto"/>
          </w:divBdr>
        </w:div>
        <w:div w:id="1145440071">
          <w:marLeft w:val="0"/>
          <w:marRight w:val="0"/>
          <w:marTop w:val="0"/>
          <w:marBottom w:val="0"/>
          <w:divBdr>
            <w:top w:val="none" w:sz="0" w:space="0" w:color="auto"/>
            <w:left w:val="none" w:sz="0" w:space="0" w:color="auto"/>
            <w:bottom w:val="none" w:sz="0" w:space="0" w:color="auto"/>
            <w:right w:val="none" w:sz="0" w:space="0" w:color="auto"/>
          </w:divBdr>
        </w:div>
        <w:div w:id="1195190488">
          <w:marLeft w:val="0"/>
          <w:marRight w:val="0"/>
          <w:marTop w:val="0"/>
          <w:marBottom w:val="0"/>
          <w:divBdr>
            <w:top w:val="none" w:sz="0" w:space="0" w:color="auto"/>
            <w:left w:val="none" w:sz="0" w:space="0" w:color="auto"/>
            <w:bottom w:val="none" w:sz="0" w:space="0" w:color="auto"/>
            <w:right w:val="none" w:sz="0" w:space="0" w:color="auto"/>
          </w:divBdr>
        </w:div>
        <w:div w:id="2075464891">
          <w:marLeft w:val="0"/>
          <w:marRight w:val="0"/>
          <w:marTop w:val="0"/>
          <w:marBottom w:val="0"/>
          <w:divBdr>
            <w:top w:val="none" w:sz="0" w:space="0" w:color="auto"/>
            <w:left w:val="none" w:sz="0" w:space="0" w:color="auto"/>
            <w:bottom w:val="none" w:sz="0" w:space="0" w:color="auto"/>
            <w:right w:val="none" w:sz="0" w:space="0" w:color="auto"/>
          </w:divBdr>
        </w:div>
        <w:div w:id="1750544325">
          <w:marLeft w:val="0"/>
          <w:marRight w:val="0"/>
          <w:marTop w:val="0"/>
          <w:marBottom w:val="0"/>
          <w:divBdr>
            <w:top w:val="none" w:sz="0" w:space="0" w:color="auto"/>
            <w:left w:val="none" w:sz="0" w:space="0" w:color="auto"/>
            <w:bottom w:val="none" w:sz="0" w:space="0" w:color="auto"/>
            <w:right w:val="none" w:sz="0" w:space="0" w:color="auto"/>
          </w:divBdr>
        </w:div>
        <w:div w:id="681517874">
          <w:marLeft w:val="0"/>
          <w:marRight w:val="0"/>
          <w:marTop w:val="0"/>
          <w:marBottom w:val="0"/>
          <w:divBdr>
            <w:top w:val="none" w:sz="0" w:space="0" w:color="auto"/>
            <w:left w:val="none" w:sz="0" w:space="0" w:color="auto"/>
            <w:bottom w:val="none" w:sz="0" w:space="0" w:color="auto"/>
            <w:right w:val="none" w:sz="0" w:space="0" w:color="auto"/>
          </w:divBdr>
        </w:div>
        <w:div w:id="1212425991">
          <w:marLeft w:val="0"/>
          <w:marRight w:val="0"/>
          <w:marTop w:val="0"/>
          <w:marBottom w:val="0"/>
          <w:divBdr>
            <w:top w:val="none" w:sz="0" w:space="0" w:color="auto"/>
            <w:left w:val="none" w:sz="0" w:space="0" w:color="auto"/>
            <w:bottom w:val="none" w:sz="0" w:space="0" w:color="auto"/>
            <w:right w:val="none" w:sz="0" w:space="0" w:color="auto"/>
          </w:divBdr>
        </w:div>
        <w:div w:id="1357657303">
          <w:marLeft w:val="0"/>
          <w:marRight w:val="0"/>
          <w:marTop w:val="0"/>
          <w:marBottom w:val="0"/>
          <w:divBdr>
            <w:top w:val="none" w:sz="0" w:space="0" w:color="auto"/>
            <w:left w:val="none" w:sz="0" w:space="0" w:color="auto"/>
            <w:bottom w:val="none" w:sz="0" w:space="0" w:color="auto"/>
            <w:right w:val="none" w:sz="0" w:space="0" w:color="auto"/>
          </w:divBdr>
        </w:div>
        <w:div w:id="1154951078">
          <w:marLeft w:val="0"/>
          <w:marRight w:val="0"/>
          <w:marTop w:val="0"/>
          <w:marBottom w:val="0"/>
          <w:divBdr>
            <w:top w:val="none" w:sz="0" w:space="0" w:color="auto"/>
            <w:left w:val="none" w:sz="0" w:space="0" w:color="auto"/>
            <w:bottom w:val="none" w:sz="0" w:space="0" w:color="auto"/>
            <w:right w:val="none" w:sz="0" w:space="0" w:color="auto"/>
          </w:divBdr>
        </w:div>
        <w:div w:id="475801553">
          <w:marLeft w:val="0"/>
          <w:marRight w:val="0"/>
          <w:marTop w:val="0"/>
          <w:marBottom w:val="0"/>
          <w:divBdr>
            <w:top w:val="none" w:sz="0" w:space="0" w:color="auto"/>
            <w:left w:val="none" w:sz="0" w:space="0" w:color="auto"/>
            <w:bottom w:val="none" w:sz="0" w:space="0" w:color="auto"/>
            <w:right w:val="none" w:sz="0" w:space="0" w:color="auto"/>
          </w:divBdr>
        </w:div>
        <w:div w:id="328020530">
          <w:marLeft w:val="0"/>
          <w:marRight w:val="0"/>
          <w:marTop w:val="0"/>
          <w:marBottom w:val="0"/>
          <w:divBdr>
            <w:top w:val="none" w:sz="0" w:space="0" w:color="auto"/>
            <w:left w:val="none" w:sz="0" w:space="0" w:color="auto"/>
            <w:bottom w:val="none" w:sz="0" w:space="0" w:color="auto"/>
            <w:right w:val="none" w:sz="0" w:space="0" w:color="auto"/>
          </w:divBdr>
        </w:div>
        <w:div w:id="963073927">
          <w:marLeft w:val="0"/>
          <w:marRight w:val="0"/>
          <w:marTop w:val="0"/>
          <w:marBottom w:val="0"/>
          <w:divBdr>
            <w:top w:val="none" w:sz="0" w:space="0" w:color="auto"/>
            <w:left w:val="none" w:sz="0" w:space="0" w:color="auto"/>
            <w:bottom w:val="none" w:sz="0" w:space="0" w:color="auto"/>
            <w:right w:val="none" w:sz="0" w:space="0" w:color="auto"/>
          </w:divBdr>
        </w:div>
        <w:div w:id="2045787718">
          <w:marLeft w:val="0"/>
          <w:marRight w:val="0"/>
          <w:marTop w:val="0"/>
          <w:marBottom w:val="0"/>
          <w:divBdr>
            <w:top w:val="none" w:sz="0" w:space="0" w:color="auto"/>
            <w:left w:val="none" w:sz="0" w:space="0" w:color="auto"/>
            <w:bottom w:val="none" w:sz="0" w:space="0" w:color="auto"/>
            <w:right w:val="none" w:sz="0" w:space="0" w:color="auto"/>
          </w:divBdr>
        </w:div>
        <w:div w:id="661547468">
          <w:marLeft w:val="0"/>
          <w:marRight w:val="0"/>
          <w:marTop w:val="0"/>
          <w:marBottom w:val="0"/>
          <w:divBdr>
            <w:top w:val="none" w:sz="0" w:space="0" w:color="auto"/>
            <w:left w:val="none" w:sz="0" w:space="0" w:color="auto"/>
            <w:bottom w:val="none" w:sz="0" w:space="0" w:color="auto"/>
            <w:right w:val="none" w:sz="0" w:space="0" w:color="auto"/>
          </w:divBdr>
        </w:div>
        <w:div w:id="1421875438">
          <w:marLeft w:val="0"/>
          <w:marRight w:val="0"/>
          <w:marTop w:val="0"/>
          <w:marBottom w:val="0"/>
          <w:divBdr>
            <w:top w:val="none" w:sz="0" w:space="0" w:color="auto"/>
            <w:left w:val="none" w:sz="0" w:space="0" w:color="auto"/>
            <w:bottom w:val="none" w:sz="0" w:space="0" w:color="auto"/>
            <w:right w:val="none" w:sz="0" w:space="0" w:color="auto"/>
          </w:divBdr>
        </w:div>
        <w:div w:id="75789403">
          <w:marLeft w:val="0"/>
          <w:marRight w:val="0"/>
          <w:marTop w:val="0"/>
          <w:marBottom w:val="0"/>
          <w:divBdr>
            <w:top w:val="none" w:sz="0" w:space="0" w:color="auto"/>
            <w:left w:val="none" w:sz="0" w:space="0" w:color="auto"/>
            <w:bottom w:val="none" w:sz="0" w:space="0" w:color="auto"/>
            <w:right w:val="none" w:sz="0" w:space="0" w:color="auto"/>
          </w:divBdr>
        </w:div>
        <w:div w:id="2020959715">
          <w:marLeft w:val="0"/>
          <w:marRight w:val="0"/>
          <w:marTop w:val="0"/>
          <w:marBottom w:val="0"/>
          <w:divBdr>
            <w:top w:val="none" w:sz="0" w:space="0" w:color="auto"/>
            <w:left w:val="none" w:sz="0" w:space="0" w:color="auto"/>
            <w:bottom w:val="none" w:sz="0" w:space="0" w:color="auto"/>
            <w:right w:val="none" w:sz="0" w:space="0" w:color="auto"/>
          </w:divBdr>
        </w:div>
        <w:div w:id="1376155814">
          <w:marLeft w:val="0"/>
          <w:marRight w:val="0"/>
          <w:marTop w:val="0"/>
          <w:marBottom w:val="0"/>
          <w:divBdr>
            <w:top w:val="none" w:sz="0" w:space="0" w:color="auto"/>
            <w:left w:val="none" w:sz="0" w:space="0" w:color="auto"/>
            <w:bottom w:val="none" w:sz="0" w:space="0" w:color="auto"/>
            <w:right w:val="none" w:sz="0" w:space="0" w:color="auto"/>
          </w:divBdr>
        </w:div>
        <w:div w:id="379596228">
          <w:marLeft w:val="0"/>
          <w:marRight w:val="0"/>
          <w:marTop w:val="0"/>
          <w:marBottom w:val="0"/>
          <w:divBdr>
            <w:top w:val="none" w:sz="0" w:space="0" w:color="auto"/>
            <w:left w:val="none" w:sz="0" w:space="0" w:color="auto"/>
            <w:bottom w:val="none" w:sz="0" w:space="0" w:color="auto"/>
            <w:right w:val="none" w:sz="0" w:space="0" w:color="auto"/>
          </w:divBdr>
        </w:div>
        <w:div w:id="1563251940">
          <w:marLeft w:val="0"/>
          <w:marRight w:val="0"/>
          <w:marTop w:val="0"/>
          <w:marBottom w:val="0"/>
          <w:divBdr>
            <w:top w:val="none" w:sz="0" w:space="0" w:color="auto"/>
            <w:left w:val="none" w:sz="0" w:space="0" w:color="auto"/>
            <w:bottom w:val="none" w:sz="0" w:space="0" w:color="auto"/>
            <w:right w:val="none" w:sz="0" w:space="0" w:color="auto"/>
          </w:divBdr>
        </w:div>
        <w:div w:id="1199588523">
          <w:marLeft w:val="0"/>
          <w:marRight w:val="0"/>
          <w:marTop w:val="0"/>
          <w:marBottom w:val="0"/>
          <w:divBdr>
            <w:top w:val="none" w:sz="0" w:space="0" w:color="auto"/>
            <w:left w:val="none" w:sz="0" w:space="0" w:color="auto"/>
            <w:bottom w:val="none" w:sz="0" w:space="0" w:color="auto"/>
            <w:right w:val="none" w:sz="0" w:space="0" w:color="auto"/>
          </w:divBdr>
        </w:div>
        <w:div w:id="1835607347">
          <w:marLeft w:val="0"/>
          <w:marRight w:val="0"/>
          <w:marTop w:val="0"/>
          <w:marBottom w:val="0"/>
          <w:divBdr>
            <w:top w:val="none" w:sz="0" w:space="0" w:color="auto"/>
            <w:left w:val="none" w:sz="0" w:space="0" w:color="auto"/>
            <w:bottom w:val="none" w:sz="0" w:space="0" w:color="auto"/>
            <w:right w:val="none" w:sz="0" w:space="0" w:color="auto"/>
          </w:divBdr>
        </w:div>
        <w:div w:id="671496175">
          <w:marLeft w:val="0"/>
          <w:marRight w:val="0"/>
          <w:marTop w:val="0"/>
          <w:marBottom w:val="0"/>
          <w:divBdr>
            <w:top w:val="none" w:sz="0" w:space="0" w:color="auto"/>
            <w:left w:val="none" w:sz="0" w:space="0" w:color="auto"/>
            <w:bottom w:val="none" w:sz="0" w:space="0" w:color="auto"/>
            <w:right w:val="none" w:sz="0" w:space="0" w:color="auto"/>
          </w:divBdr>
        </w:div>
        <w:div w:id="1849059394">
          <w:marLeft w:val="0"/>
          <w:marRight w:val="0"/>
          <w:marTop w:val="0"/>
          <w:marBottom w:val="0"/>
          <w:divBdr>
            <w:top w:val="none" w:sz="0" w:space="0" w:color="auto"/>
            <w:left w:val="none" w:sz="0" w:space="0" w:color="auto"/>
            <w:bottom w:val="none" w:sz="0" w:space="0" w:color="auto"/>
            <w:right w:val="none" w:sz="0" w:space="0" w:color="auto"/>
          </w:divBdr>
        </w:div>
        <w:div w:id="1083986124">
          <w:marLeft w:val="0"/>
          <w:marRight w:val="0"/>
          <w:marTop w:val="0"/>
          <w:marBottom w:val="0"/>
          <w:divBdr>
            <w:top w:val="none" w:sz="0" w:space="0" w:color="auto"/>
            <w:left w:val="none" w:sz="0" w:space="0" w:color="auto"/>
            <w:bottom w:val="none" w:sz="0" w:space="0" w:color="auto"/>
            <w:right w:val="none" w:sz="0" w:space="0" w:color="auto"/>
          </w:divBdr>
        </w:div>
        <w:div w:id="1331786015">
          <w:marLeft w:val="0"/>
          <w:marRight w:val="0"/>
          <w:marTop w:val="0"/>
          <w:marBottom w:val="0"/>
          <w:divBdr>
            <w:top w:val="none" w:sz="0" w:space="0" w:color="auto"/>
            <w:left w:val="none" w:sz="0" w:space="0" w:color="auto"/>
            <w:bottom w:val="none" w:sz="0" w:space="0" w:color="auto"/>
            <w:right w:val="none" w:sz="0" w:space="0" w:color="auto"/>
          </w:divBdr>
        </w:div>
        <w:div w:id="1399085443">
          <w:marLeft w:val="0"/>
          <w:marRight w:val="0"/>
          <w:marTop w:val="0"/>
          <w:marBottom w:val="0"/>
          <w:divBdr>
            <w:top w:val="none" w:sz="0" w:space="0" w:color="auto"/>
            <w:left w:val="none" w:sz="0" w:space="0" w:color="auto"/>
            <w:bottom w:val="none" w:sz="0" w:space="0" w:color="auto"/>
            <w:right w:val="none" w:sz="0" w:space="0" w:color="auto"/>
          </w:divBdr>
        </w:div>
        <w:div w:id="452790122">
          <w:marLeft w:val="0"/>
          <w:marRight w:val="0"/>
          <w:marTop w:val="0"/>
          <w:marBottom w:val="0"/>
          <w:divBdr>
            <w:top w:val="none" w:sz="0" w:space="0" w:color="auto"/>
            <w:left w:val="none" w:sz="0" w:space="0" w:color="auto"/>
            <w:bottom w:val="none" w:sz="0" w:space="0" w:color="auto"/>
            <w:right w:val="none" w:sz="0" w:space="0" w:color="auto"/>
          </w:divBdr>
        </w:div>
        <w:div w:id="1770344352">
          <w:marLeft w:val="0"/>
          <w:marRight w:val="0"/>
          <w:marTop w:val="0"/>
          <w:marBottom w:val="0"/>
          <w:divBdr>
            <w:top w:val="none" w:sz="0" w:space="0" w:color="auto"/>
            <w:left w:val="none" w:sz="0" w:space="0" w:color="auto"/>
            <w:bottom w:val="none" w:sz="0" w:space="0" w:color="auto"/>
            <w:right w:val="none" w:sz="0" w:space="0" w:color="auto"/>
          </w:divBdr>
        </w:div>
        <w:div w:id="1371959219">
          <w:marLeft w:val="0"/>
          <w:marRight w:val="0"/>
          <w:marTop w:val="0"/>
          <w:marBottom w:val="0"/>
          <w:divBdr>
            <w:top w:val="none" w:sz="0" w:space="0" w:color="auto"/>
            <w:left w:val="none" w:sz="0" w:space="0" w:color="auto"/>
            <w:bottom w:val="none" w:sz="0" w:space="0" w:color="auto"/>
            <w:right w:val="none" w:sz="0" w:space="0" w:color="auto"/>
          </w:divBdr>
        </w:div>
        <w:div w:id="1272324110">
          <w:marLeft w:val="0"/>
          <w:marRight w:val="0"/>
          <w:marTop w:val="0"/>
          <w:marBottom w:val="0"/>
          <w:divBdr>
            <w:top w:val="none" w:sz="0" w:space="0" w:color="auto"/>
            <w:left w:val="none" w:sz="0" w:space="0" w:color="auto"/>
            <w:bottom w:val="none" w:sz="0" w:space="0" w:color="auto"/>
            <w:right w:val="none" w:sz="0" w:space="0" w:color="auto"/>
          </w:divBdr>
        </w:div>
        <w:div w:id="1247764075">
          <w:marLeft w:val="0"/>
          <w:marRight w:val="0"/>
          <w:marTop w:val="0"/>
          <w:marBottom w:val="0"/>
          <w:divBdr>
            <w:top w:val="none" w:sz="0" w:space="0" w:color="auto"/>
            <w:left w:val="none" w:sz="0" w:space="0" w:color="auto"/>
            <w:bottom w:val="none" w:sz="0" w:space="0" w:color="auto"/>
            <w:right w:val="none" w:sz="0" w:space="0" w:color="auto"/>
          </w:divBdr>
        </w:div>
        <w:div w:id="1605653880">
          <w:marLeft w:val="0"/>
          <w:marRight w:val="0"/>
          <w:marTop w:val="0"/>
          <w:marBottom w:val="0"/>
          <w:divBdr>
            <w:top w:val="none" w:sz="0" w:space="0" w:color="auto"/>
            <w:left w:val="none" w:sz="0" w:space="0" w:color="auto"/>
            <w:bottom w:val="none" w:sz="0" w:space="0" w:color="auto"/>
            <w:right w:val="none" w:sz="0" w:space="0" w:color="auto"/>
          </w:divBdr>
        </w:div>
        <w:div w:id="2037726479">
          <w:marLeft w:val="0"/>
          <w:marRight w:val="0"/>
          <w:marTop w:val="0"/>
          <w:marBottom w:val="0"/>
          <w:divBdr>
            <w:top w:val="none" w:sz="0" w:space="0" w:color="auto"/>
            <w:left w:val="none" w:sz="0" w:space="0" w:color="auto"/>
            <w:bottom w:val="none" w:sz="0" w:space="0" w:color="auto"/>
            <w:right w:val="none" w:sz="0" w:space="0" w:color="auto"/>
          </w:divBdr>
        </w:div>
        <w:div w:id="209079698">
          <w:marLeft w:val="0"/>
          <w:marRight w:val="0"/>
          <w:marTop w:val="0"/>
          <w:marBottom w:val="0"/>
          <w:divBdr>
            <w:top w:val="none" w:sz="0" w:space="0" w:color="auto"/>
            <w:left w:val="none" w:sz="0" w:space="0" w:color="auto"/>
            <w:bottom w:val="none" w:sz="0" w:space="0" w:color="auto"/>
            <w:right w:val="none" w:sz="0" w:space="0" w:color="auto"/>
          </w:divBdr>
        </w:div>
        <w:div w:id="2058117110">
          <w:marLeft w:val="0"/>
          <w:marRight w:val="0"/>
          <w:marTop w:val="0"/>
          <w:marBottom w:val="0"/>
          <w:divBdr>
            <w:top w:val="none" w:sz="0" w:space="0" w:color="auto"/>
            <w:left w:val="none" w:sz="0" w:space="0" w:color="auto"/>
            <w:bottom w:val="none" w:sz="0" w:space="0" w:color="auto"/>
            <w:right w:val="none" w:sz="0" w:space="0" w:color="auto"/>
          </w:divBdr>
        </w:div>
        <w:div w:id="352194474">
          <w:marLeft w:val="0"/>
          <w:marRight w:val="0"/>
          <w:marTop w:val="0"/>
          <w:marBottom w:val="0"/>
          <w:divBdr>
            <w:top w:val="none" w:sz="0" w:space="0" w:color="auto"/>
            <w:left w:val="none" w:sz="0" w:space="0" w:color="auto"/>
            <w:bottom w:val="none" w:sz="0" w:space="0" w:color="auto"/>
            <w:right w:val="none" w:sz="0" w:space="0" w:color="auto"/>
          </w:divBdr>
        </w:div>
        <w:div w:id="173809099">
          <w:marLeft w:val="0"/>
          <w:marRight w:val="0"/>
          <w:marTop w:val="0"/>
          <w:marBottom w:val="0"/>
          <w:divBdr>
            <w:top w:val="none" w:sz="0" w:space="0" w:color="auto"/>
            <w:left w:val="none" w:sz="0" w:space="0" w:color="auto"/>
            <w:bottom w:val="none" w:sz="0" w:space="0" w:color="auto"/>
            <w:right w:val="none" w:sz="0" w:space="0" w:color="auto"/>
          </w:divBdr>
        </w:div>
        <w:div w:id="1922594517">
          <w:marLeft w:val="0"/>
          <w:marRight w:val="0"/>
          <w:marTop w:val="0"/>
          <w:marBottom w:val="0"/>
          <w:divBdr>
            <w:top w:val="none" w:sz="0" w:space="0" w:color="auto"/>
            <w:left w:val="none" w:sz="0" w:space="0" w:color="auto"/>
            <w:bottom w:val="none" w:sz="0" w:space="0" w:color="auto"/>
            <w:right w:val="none" w:sz="0" w:space="0" w:color="auto"/>
          </w:divBdr>
        </w:div>
        <w:div w:id="12994479">
          <w:marLeft w:val="0"/>
          <w:marRight w:val="0"/>
          <w:marTop w:val="0"/>
          <w:marBottom w:val="0"/>
          <w:divBdr>
            <w:top w:val="none" w:sz="0" w:space="0" w:color="auto"/>
            <w:left w:val="none" w:sz="0" w:space="0" w:color="auto"/>
            <w:bottom w:val="none" w:sz="0" w:space="0" w:color="auto"/>
            <w:right w:val="none" w:sz="0" w:space="0" w:color="auto"/>
          </w:divBdr>
        </w:div>
        <w:div w:id="375784107">
          <w:marLeft w:val="0"/>
          <w:marRight w:val="0"/>
          <w:marTop w:val="0"/>
          <w:marBottom w:val="0"/>
          <w:divBdr>
            <w:top w:val="none" w:sz="0" w:space="0" w:color="auto"/>
            <w:left w:val="none" w:sz="0" w:space="0" w:color="auto"/>
            <w:bottom w:val="none" w:sz="0" w:space="0" w:color="auto"/>
            <w:right w:val="none" w:sz="0" w:space="0" w:color="auto"/>
          </w:divBdr>
        </w:div>
        <w:div w:id="1398554553">
          <w:marLeft w:val="0"/>
          <w:marRight w:val="0"/>
          <w:marTop w:val="0"/>
          <w:marBottom w:val="0"/>
          <w:divBdr>
            <w:top w:val="none" w:sz="0" w:space="0" w:color="auto"/>
            <w:left w:val="none" w:sz="0" w:space="0" w:color="auto"/>
            <w:bottom w:val="none" w:sz="0" w:space="0" w:color="auto"/>
            <w:right w:val="none" w:sz="0" w:space="0" w:color="auto"/>
          </w:divBdr>
        </w:div>
        <w:div w:id="751706473">
          <w:marLeft w:val="0"/>
          <w:marRight w:val="0"/>
          <w:marTop w:val="0"/>
          <w:marBottom w:val="0"/>
          <w:divBdr>
            <w:top w:val="none" w:sz="0" w:space="0" w:color="auto"/>
            <w:left w:val="none" w:sz="0" w:space="0" w:color="auto"/>
            <w:bottom w:val="none" w:sz="0" w:space="0" w:color="auto"/>
            <w:right w:val="none" w:sz="0" w:space="0" w:color="auto"/>
          </w:divBdr>
        </w:div>
        <w:div w:id="1440297160">
          <w:marLeft w:val="0"/>
          <w:marRight w:val="0"/>
          <w:marTop w:val="0"/>
          <w:marBottom w:val="0"/>
          <w:divBdr>
            <w:top w:val="none" w:sz="0" w:space="0" w:color="auto"/>
            <w:left w:val="none" w:sz="0" w:space="0" w:color="auto"/>
            <w:bottom w:val="none" w:sz="0" w:space="0" w:color="auto"/>
            <w:right w:val="none" w:sz="0" w:space="0" w:color="auto"/>
          </w:divBdr>
        </w:div>
        <w:div w:id="2040276712">
          <w:marLeft w:val="0"/>
          <w:marRight w:val="0"/>
          <w:marTop w:val="0"/>
          <w:marBottom w:val="0"/>
          <w:divBdr>
            <w:top w:val="none" w:sz="0" w:space="0" w:color="auto"/>
            <w:left w:val="none" w:sz="0" w:space="0" w:color="auto"/>
            <w:bottom w:val="none" w:sz="0" w:space="0" w:color="auto"/>
            <w:right w:val="none" w:sz="0" w:space="0" w:color="auto"/>
          </w:divBdr>
        </w:div>
        <w:div w:id="759253025">
          <w:marLeft w:val="0"/>
          <w:marRight w:val="0"/>
          <w:marTop w:val="0"/>
          <w:marBottom w:val="0"/>
          <w:divBdr>
            <w:top w:val="none" w:sz="0" w:space="0" w:color="auto"/>
            <w:left w:val="none" w:sz="0" w:space="0" w:color="auto"/>
            <w:bottom w:val="none" w:sz="0" w:space="0" w:color="auto"/>
            <w:right w:val="none" w:sz="0" w:space="0" w:color="auto"/>
          </w:divBdr>
        </w:div>
        <w:div w:id="807478213">
          <w:marLeft w:val="0"/>
          <w:marRight w:val="0"/>
          <w:marTop w:val="0"/>
          <w:marBottom w:val="0"/>
          <w:divBdr>
            <w:top w:val="none" w:sz="0" w:space="0" w:color="auto"/>
            <w:left w:val="none" w:sz="0" w:space="0" w:color="auto"/>
            <w:bottom w:val="none" w:sz="0" w:space="0" w:color="auto"/>
            <w:right w:val="none" w:sz="0" w:space="0" w:color="auto"/>
          </w:divBdr>
        </w:div>
        <w:div w:id="1435444959">
          <w:marLeft w:val="0"/>
          <w:marRight w:val="0"/>
          <w:marTop w:val="0"/>
          <w:marBottom w:val="0"/>
          <w:divBdr>
            <w:top w:val="none" w:sz="0" w:space="0" w:color="auto"/>
            <w:left w:val="none" w:sz="0" w:space="0" w:color="auto"/>
            <w:bottom w:val="none" w:sz="0" w:space="0" w:color="auto"/>
            <w:right w:val="none" w:sz="0" w:space="0" w:color="auto"/>
          </w:divBdr>
        </w:div>
        <w:div w:id="1232540464">
          <w:marLeft w:val="0"/>
          <w:marRight w:val="0"/>
          <w:marTop w:val="0"/>
          <w:marBottom w:val="0"/>
          <w:divBdr>
            <w:top w:val="none" w:sz="0" w:space="0" w:color="auto"/>
            <w:left w:val="none" w:sz="0" w:space="0" w:color="auto"/>
            <w:bottom w:val="none" w:sz="0" w:space="0" w:color="auto"/>
            <w:right w:val="none" w:sz="0" w:space="0" w:color="auto"/>
          </w:divBdr>
        </w:div>
        <w:div w:id="794718809">
          <w:marLeft w:val="0"/>
          <w:marRight w:val="0"/>
          <w:marTop w:val="0"/>
          <w:marBottom w:val="0"/>
          <w:divBdr>
            <w:top w:val="none" w:sz="0" w:space="0" w:color="auto"/>
            <w:left w:val="none" w:sz="0" w:space="0" w:color="auto"/>
            <w:bottom w:val="none" w:sz="0" w:space="0" w:color="auto"/>
            <w:right w:val="none" w:sz="0" w:space="0" w:color="auto"/>
          </w:divBdr>
        </w:div>
        <w:div w:id="1669290992">
          <w:marLeft w:val="0"/>
          <w:marRight w:val="0"/>
          <w:marTop w:val="0"/>
          <w:marBottom w:val="0"/>
          <w:divBdr>
            <w:top w:val="none" w:sz="0" w:space="0" w:color="auto"/>
            <w:left w:val="none" w:sz="0" w:space="0" w:color="auto"/>
            <w:bottom w:val="none" w:sz="0" w:space="0" w:color="auto"/>
            <w:right w:val="none" w:sz="0" w:space="0" w:color="auto"/>
          </w:divBdr>
        </w:div>
        <w:div w:id="726689124">
          <w:marLeft w:val="0"/>
          <w:marRight w:val="0"/>
          <w:marTop w:val="0"/>
          <w:marBottom w:val="0"/>
          <w:divBdr>
            <w:top w:val="none" w:sz="0" w:space="0" w:color="auto"/>
            <w:left w:val="none" w:sz="0" w:space="0" w:color="auto"/>
            <w:bottom w:val="none" w:sz="0" w:space="0" w:color="auto"/>
            <w:right w:val="none" w:sz="0" w:space="0" w:color="auto"/>
          </w:divBdr>
        </w:div>
        <w:div w:id="1094548370">
          <w:marLeft w:val="0"/>
          <w:marRight w:val="0"/>
          <w:marTop w:val="0"/>
          <w:marBottom w:val="0"/>
          <w:divBdr>
            <w:top w:val="none" w:sz="0" w:space="0" w:color="auto"/>
            <w:left w:val="none" w:sz="0" w:space="0" w:color="auto"/>
            <w:bottom w:val="none" w:sz="0" w:space="0" w:color="auto"/>
            <w:right w:val="none" w:sz="0" w:space="0" w:color="auto"/>
          </w:divBdr>
        </w:div>
        <w:div w:id="1171094613">
          <w:marLeft w:val="0"/>
          <w:marRight w:val="0"/>
          <w:marTop w:val="0"/>
          <w:marBottom w:val="0"/>
          <w:divBdr>
            <w:top w:val="none" w:sz="0" w:space="0" w:color="auto"/>
            <w:left w:val="none" w:sz="0" w:space="0" w:color="auto"/>
            <w:bottom w:val="none" w:sz="0" w:space="0" w:color="auto"/>
            <w:right w:val="none" w:sz="0" w:space="0" w:color="auto"/>
          </w:divBdr>
        </w:div>
        <w:div w:id="1876844085">
          <w:marLeft w:val="0"/>
          <w:marRight w:val="0"/>
          <w:marTop w:val="0"/>
          <w:marBottom w:val="0"/>
          <w:divBdr>
            <w:top w:val="none" w:sz="0" w:space="0" w:color="auto"/>
            <w:left w:val="none" w:sz="0" w:space="0" w:color="auto"/>
            <w:bottom w:val="none" w:sz="0" w:space="0" w:color="auto"/>
            <w:right w:val="none" w:sz="0" w:space="0" w:color="auto"/>
          </w:divBdr>
        </w:div>
        <w:div w:id="1255357756">
          <w:marLeft w:val="0"/>
          <w:marRight w:val="0"/>
          <w:marTop w:val="0"/>
          <w:marBottom w:val="0"/>
          <w:divBdr>
            <w:top w:val="none" w:sz="0" w:space="0" w:color="auto"/>
            <w:left w:val="none" w:sz="0" w:space="0" w:color="auto"/>
            <w:bottom w:val="none" w:sz="0" w:space="0" w:color="auto"/>
            <w:right w:val="none" w:sz="0" w:space="0" w:color="auto"/>
          </w:divBdr>
        </w:div>
        <w:div w:id="1125081356">
          <w:marLeft w:val="0"/>
          <w:marRight w:val="0"/>
          <w:marTop w:val="0"/>
          <w:marBottom w:val="0"/>
          <w:divBdr>
            <w:top w:val="none" w:sz="0" w:space="0" w:color="auto"/>
            <w:left w:val="none" w:sz="0" w:space="0" w:color="auto"/>
            <w:bottom w:val="none" w:sz="0" w:space="0" w:color="auto"/>
            <w:right w:val="none" w:sz="0" w:space="0" w:color="auto"/>
          </w:divBdr>
        </w:div>
        <w:div w:id="717125666">
          <w:marLeft w:val="0"/>
          <w:marRight w:val="0"/>
          <w:marTop w:val="0"/>
          <w:marBottom w:val="0"/>
          <w:divBdr>
            <w:top w:val="none" w:sz="0" w:space="0" w:color="auto"/>
            <w:left w:val="none" w:sz="0" w:space="0" w:color="auto"/>
            <w:bottom w:val="none" w:sz="0" w:space="0" w:color="auto"/>
            <w:right w:val="none" w:sz="0" w:space="0" w:color="auto"/>
          </w:divBdr>
        </w:div>
        <w:div w:id="1742560776">
          <w:marLeft w:val="0"/>
          <w:marRight w:val="0"/>
          <w:marTop w:val="0"/>
          <w:marBottom w:val="0"/>
          <w:divBdr>
            <w:top w:val="none" w:sz="0" w:space="0" w:color="auto"/>
            <w:left w:val="none" w:sz="0" w:space="0" w:color="auto"/>
            <w:bottom w:val="none" w:sz="0" w:space="0" w:color="auto"/>
            <w:right w:val="none" w:sz="0" w:space="0" w:color="auto"/>
          </w:divBdr>
        </w:div>
        <w:div w:id="226259765">
          <w:marLeft w:val="0"/>
          <w:marRight w:val="0"/>
          <w:marTop w:val="0"/>
          <w:marBottom w:val="0"/>
          <w:divBdr>
            <w:top w:val="none" w:sz="0" w:space="0" w:color="auto"/>
            <w:left w:val="none" w:sz="0" w:space="0" w:color="auto"/>
            <w:bottom w:val="none" w:sz="0" w:space="0" w:color="auto"/>
            <w:right w:val="none" w:sz="0" w:space="0" w:color="auto"/>
          </w:divBdr>
        </w:div>
        <w:div w:id="1496454016">
          <w:marLeft w:val="0"/>
          <w:marRight w:val="0"/>
          <w:marTop w:val="0"/>
          <w:marBottom w:val="0"/>
          <w:divBdr>
            <w:top w:val="none" w:sz="0" w:space="0" w:color="auto"/>
            <w:left w:val="none" w:sz="0" w:space="0" w:color="auto"/>
            <w:bottom w:val="none" w:sz="0" w:space="0" w:color="auto"/>
            <w:right w:val="none" w:sz="0" w:space="0" w:color="auto"/>
          </w:divBdr>
        </w:div>
        <w:div w:id="338385618">
          <w:marLeft w:val="0"/>
          <w:marRight w:val="0"/>
          <w:marTop w:val="0"/>
          <w:marBottom w:val="0"/>
          <w:divBdr>
            <w:top w:val="none" w:sz="0" w:space="0" w:color="auto"/>
            <w:left w:val="none" w:sz="0" w:space="0" w:color="auto"/>
            <w:bottom w:val="none" w:sz="0" w:space="0" w:color="auto"/>
            <w:right w:val="none" w:sz="0" w:space="0" w:color="auto"/>
          </w:divBdr>
        </w:div>
        <w:div w:id="1075250569">
          <w:marLeft w:val="0"/>
          <w:marRight w:val="0"/>
          <w:marTop w:val="0"/>
          <w:marBottom w:val="0"/>
          <w:divBdr>
            <w:top w:val="none" w:sz="0" w:space="0" w:color="auto"/>
            <w:left w:val="none" w:sz="0" w:space="0" w:color="auto"/>
            <w:bottom w:val="none" w:sz="0" w:space="0" w:color="auto"/>
            <w:right w:val="none" w:sz="0" w:space="0" w:color="auto"/>
          </w:divBdr>
        </w:div>
        <w:div w:id="1428496653">
          <w:marLeft w:val="0"/>
          <w:marRight w:val="0"/>
          <w:marTop w:val="0"/>
          <w:marBottom w:val="0"/>
          <w:divBdr>
            <w:top w:val="none" w:sz="0" w:space="0" w:color="auto"/>
            <w:left w:val="none" w:sz="0" w:space="0" w:color="auto"/>
            <w:bottom w:val="none" w:sz="0" w:space="0" w:color="auto"/>
            <w:right w:val="none" w:sz="0" w:space="0" w:color="auto"/>
          </w:divBdr>
        </w:div>
        <w:div w:id="70785182">
          <w:marLeft w:val="0"/>
          <w:marRight w:val="0"/>
          <w:marTop w:val="0"/>
          <w:marBottom w:val="0"/>
          <w:divBdr>
            <w:top w:val="none" w:sz="0" w:space="0" w:color="auto"/>
            <w:left w:val="none" w:sz="0" w:space="0" w:color="auto"/>
            <w:bottom w:val="none" w:sz="0" w:space="0" w:color="auto"/>
            <w:right w:val="none" w:sz="0" w:space="0" w:color="auto"/>
          </w:divBdr>
        </w:div>
        <w:div w:id="28994705">
          <w:marLeft w:val="0"/>
          <w:marRight w:val="0"/>
          <w:marTop w:val="0"/>
          <w:marBottom w:val="0"/>
          <w:divBdr>
            <w:top w:val="none" w:sz="0" w:space="0" w:color="auto"/>
            <w:left w:val="none" w:sz="0" w:space="0" w:color="auto"/>
            <w:bottom w:val="none" w:sz="0" w:space="0" w:color="auto"/>
            <w:right w:val="none" w:sz="0" w:space="0" w:color="auto"/>
          </w:divBdr>
        </w:div>
        <w:div w:id="229852191">
          <w:marLeft w:val="0"/>
          <w:marRight w:val="0"/>
          <w:marTop w:val="0"/>
          <w:marBottom w:val="0"/>
          <w:divBdr>
            <w:top w:val="none" w:sz="0" w:space="0" w:color="auto"/>
            <w:left w:val="none" w:sz="0" w:space="0" w:color="auto"/>
            <w:bottom w:val="none" w:sz="0" w:space="0" w:color="auto"/>
            <w:right w:val="none" w:sz="0" w:space="0" w:color="auto"/>
          </w:divBdr>
        </w:div>
        <w:div w:id="2126728793">
          <w:marLeft w:val="0"/>
          <w:marRight w:val="0"/>
          <w:marTop w:val="0"/>
          <w:marBottom w:val="0"/>
          <w:divBdr>
            <w:top w:val="none" w:sz="0" w:space="0" w:color="auto"/>
            <w:left w:val="none" w:sz="0" w:space="0" w:color="auto"/>
            <w:bottom w:val="none" w:sz="0" w:space="0" w:color="auto"/>
            <w:right w:val="none" w:sz="0" w:space="0" w:color="auto"/>
          </w:divBdr>
        </w:div>
        <w:div w:id="1094788487">
          <w:marLeft w:val="0"/>
          <w:marRight w:val="0"/>
          <w:marTop w:val="0"/>
          <w:marBottom w:val="0"/>
          <w:divBdr>
            <w:top w:val="none" w:sz="0" w:space="0" w:color="auto"/>
            <w:left w:val="none" w:sz="0" w:space="0" w:color="auto"/>
            <w:bottom w:val="none" w:sz="0" w:space="0" w:color="auto"/>
            <w:right w:val="none" w:sz="0" w:space="0" w:color="auto"/>
          </w:divBdr>
        </w:div>
        <w:div w:id="1061487587">
          <w:marLeft w:val="0"/>
          <w:marRight w:val="0"/>
          <w:marTop w:val="0"/>
          <w:marBottom w:val="0"/>
          <w:divBdr>
            <w:top w:val="none" w:sz="0" w:space="0" w:color="auto"/>
            <w:left w:val="none" w:sz="0" w:space="0" w:color="auto"/>
            <w:bottom w:val="none" w:sz="0" w:space="0" w:color="auto"/>
            <w:right w:val="none" w:sz="0" w:space="0" w:color="auto"/>
          </w:divBdr>
        </w:div>
        <w:div w:id="706948387">
          <w:marLeft w:val="0"/>
          <w:marRight w:val="0"/>
          <w:marTop w:val="0"/>
          <w:marBottom w:val="0"/>
          <w:divBdr>
            <w:top w:val="none" w:sz="0" w:space="0" w:color="auto"/>
            <w:left w:val="none" w:sz="0" w:space="0" w:color="auto"/>
            <w:bottom w:val="none" w:sz="0" w:space="0" w:color="auto"/>
            <w:right w:val="none" w:sz="0" w:space="0" w:color="auto"/>
          </w:divBdr>
        </w:div>
        <w:div w:id="1019312883">
          <w:marLeft w:val="0"/>
          <w:marRight w:val="0"/>
          <w:marTop w:val="0"/>
          <w:marBottom w:val="0"/>
          <w:divBdr>
            <w:top w:val="none" w:sz="0" w:space="0" w:color="auto"/>
            <w:left w:val="none" w:sz="0" w:space="0" w:color="auto"/>
            <w:bottom w:val="none" w:sz="0" w:space="0" w:color="auto"/>
            <w:right w:val="none" w:sz="0" w:space="0" w:color="auto"/>
          </w:divBdr>
        </w:div>
        <w:div w:id="2078243664">
          <w:marLeft w:val="0"/>
          <w:marRight w:val="0"/>
          <w:marTop w:val="0"/>
          <w:marBottom w:val="0"/>
          <w:divBdr>
            <w:top w:val="none" w:sz="0" w:space="0" w:color="auto"/>
            <w:left w:val="none" w:sz="0" w:space="0" w:color="auto"/>
            <w:bottom w:val="none" w:sz="0" w:space="0" w:color="auto"/>
            <w:right w:val="none" w:sz="0" w:space="0" w:color="auto"/>
          </w:divBdr>
        </w:div>
        <w:div w:id="1203593324">
          <w:marLeft w:val="0"/>
          <w:marRight w:val="0"/>
          <w:marTop w:val="0"/>
          <w:marBottom w:val="0"/>
          <w:divBdr>
            <w:top w:val="none" w:sz="0" w:space="0" w:color="auto"/>
            <w:left w:val="none" w:sz="0" w:space="0" w:color="auto"/>
            <w:bottom w:val="none" w:sz="0" w:space="0" w:color="auto"/>
            <w:right w:val="none" w:sz="0" w:space="0" w:color="auto"/>
          </w:divBdr>
        </w:div>
        <w:div w:id="656154628">
          <w:marLeft w:val="0"/>
          <w:marRight w:val="0"/>
          <w:marTop w:val="0"/>
          <w:marBottom w:val="0"/>
          <w:divBdr>
            <w:top w:val="none" w:sz="0" w:space="0" w:color="auto"/>
            <w:left w:val="none" w:sz="0" w:space="0" w:color="auto"/>
            <w:bottom w:val="none" w:sz="0" w:space="0" w:color="auto"/>
            <w:right w:val="none" w:sz="0" w:space="0" w:color="auto"/>
          </w:divBdr>
        </w:div>
        <w:div w:id="1052004186">
          <w:marLeft w:val="0"/>
          <w:marRight w:val="0"/>
          <w:marTop w:val="0"/>
          <w:marBottom w:val="0"/>
          <w:divBdr>
            <w:top w:val="none" w:sz="0" w:space="0" w:color="auto"/>
            <w:left w:val="none" w:sz="0" w:space="0" w:color="auto"/>
            <w:bottom w:val="none" w:sz="0" w:space="0" w:color="auto"/>
            <w:right w:val="none" w:sz="0" w:space="0" w:color="auto"/>
          </w:divBdr>
        </w:div>
        <w:div w:id="1342316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Deafblind Information Australia">
  <a:themeElements>
    <a:clrScheme name="Deafblind Information Australia">
      <a:dk1>
        <a:sysClr val="windowText" lastClr="000000"/>
      </a:dk1>
      <a:lt1>
        <a:sysClr val="window" lastClr="FFFFFF"/>
      </a:lt1>
      <a:dk2>
        <a:srgbClr val="000033"/>
      </a:dk2>
      <a:lt2>
        <a:srgbClr val="FBC100"/>
      </a:lt2>
      <a:accent1>
        <a:srgbClr val="000050"/>
      </a:accent1>
      <a:accent2>
        <a:srgbClr val="C2171C"/>
      </a:accent2>
      <a:accent3>
        <a:srgbClr val="00B2F0"/>
      </a:accent3>
      <a:accent4>
        <a:srgbClr val="F27021"/>
      </a:accent4>
      <a:accent5>
        <a:srgbClr val="F7B795"/>
      </a:accent5>
      <a:accent6>
        <a:srgbClr val="00A8A6"/>
      </a:accent6>
      <a:hlink>
        <a:srgbClr val="0563C1"/>
      </a:hlink>
      <a:folHlink>
        <a:srgbClr val="954F72"/>
      </a:folHlink>
    </a:clrScheme>
    <a:fontScheme name="Deafblind Information Australia">
      <a:majorFont>
        <a:latin typeface="Arial Black"/>
        <a:ea typeface=""/>
        <a:cs typeface=""/>
      </a:majorFont>
      <a:minorFont>
        <a:latin typeface="Arial"/>
        <a:ea typeface=""/>
        <a:cs typeface=""/>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eafblind Information Australia" id="{9BB4EDDF-FD06-41ED-BFB6-28D5F1A8A9A8}" vid="{7CEB4C55-CBD8-42AA-8C1F-88B1A5FB01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3CD78E3A398F3419ADC98240CA9B5DE" ma:contentTypeVersion="20" ma:contentTypeDescription="Create a new document." ma:contentTypeScope="" ma:versionID="89ede78dfa7ab905ec0c6de6b1d93e2d">
  <xsd:schema xmlns:xsd="http://www.w3.org/2001/XMLSchema" xmlns:xs="http://www.w3.org/2001/XMLSchema" xmlns:p="http://schemas.microsoft.com/office/2006/metadata/properties" xmlns:ns2="042efdc7-59c3-4ea1-acf9-ad98bbf20f11" xmlns:ns3="da0d2570-240f-42ef-b71f-454e6cf9e88e" targetNamespace="http://schemas.microsoft.com/office/2006/metadata/properties" ma:root="true" ma:fieldsID="31b32b461c11173082d23fd9e2ed2861" ns2:_="" ns3:_="">
    <xsd:import namespace="042efdc7-59c3-4ea1-acf9-ad98bbf20f11"/>
    <xsd:import namespace="da0d2570-240f-42ef-b71f-454e6cf9e8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2:_dlc_DocId" minOccurs="0"/>
                <xsd:element ref="ns2:_dlc_DocIdUrl" minOccurs="0"/>
                <xsd:element ref="ns2:_dlc_DocIdPersistId" minOccurs="0"/>
                <xsd:element ref="ns3:MediaLengthInSeconds" minOccurs="0"/>
                <xsd:element ref="ns3:AgendaItem" minOccurs="0"/>
                <xsd:element ref="ns2:TaxCatchAll"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efdc7-59c3-4ea1-acf9-ad98bbf20f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74438d3d-81f9-4fef-91b8-a8ac959800ee}" ma:internalName="TaxCatchAll" ma:showField="CatchAllData" ma:web="042efdc7-59c3-4ea1-acf9-ad98bbf20f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d2570-240f-42ef-b71f-454e6cf9e8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AgendaItem" ma:index="24" nillable="true" ma:displayName="Agenda Item" ma:format="Dropdown" ma:internalName="AgendaItem" ma:percentage="FALSE">
      <xsd:simpleType>
        <xsd:restriction base="dms:Number"/>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aa20774-818b-4d7e-a599-6014ff3353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0d2570-240f-42ef-b71f-454e6cf9e88e">
      <Terms xmlns="http://schemas.microsoft.com/office/infopath/2007/PartnerControls"/>
    </lcf76f155ced4ddcb4097134ff3c332f>
    <AgendaItem xmlns="da0d2570-240f-42ef-b71f-454e6cf9e88e" xsi:nil="true"/>
    <TaxCatchAll xmlns="042efdc7-59c3-4ea1-acf9-ad98bbf20f1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068C5-0544-4B15-BBD4-0A37D4E8F375}">
  <ds:schemaRefs>
    <ds:schemaRef ds:uri="http://schemas.microsoft.com/sharepoint/events"/>
  </ds:schemaRefs>
</ds:datastoreItem>
</file>

<file path=customXml/itemProps2.xml><?xml version="1.0" encoding="utf-8"?>
<ds:datastoreItem xmlns:ds="http://schemas.openxmlformats.org/officeDocument/2006/customXml" ds:itemID="{F712F87E-782E-4002-B783-D0854E11C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efdc7-59c3-4ea1-acf9-ad98bbf20f11"/>
    <ds:schemaRef ds:uri="da0d2570-240f-42ef-b71f-454e6cf9e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7F59C-0355-46C2-9C70-6422334D5675}">
  <ds:schemaRefs>
    <ds:schemaRef ds:uri="http://schemas.microsoft.com/office/2006/metadata/properties"/>
    <ds:schemaRef ds:uri="http://schemas.microsoft.com/office/infopath/2007/PartnerControls"/>
    <ds:schemaRef ds:uri="da0d2570-240f-42ef-b71f-454e6cf9e88e"/>
    <ds:schemaRef ds:uri="042efdc7-59c3-4ea1-acf9-ad98bbf20f11"/>
  </ds:schemaRefs>
</ds:datastoreItem>
</file>

<file path=customXml/itemProps4.xml><?xml version="1.0" encoding="utf-8"?>
<ds:datastoreItem xmlns:ds="http://schemas.openxmlformats.org/officeDocument/2006/customXml" ds:itemID="{D030E40C-C6C5-4875-A91F-6847826F3015}">
  <ds:schemaRefs>
    <ds:schemaRef ds:uri="http://schemas.openxmlformats.org/officeDocument/2006/bibliography"/>
  </ds:schemaRefs>
</ds:datastoreItem>
</file>

<file path=customXml/itemProps5.xml><?xml version="1.0" encoding="utf-8"?>
<ds:datastoreItem xmlns:ds="http://schemas.openxmlformats.org/officeDocument/2006/customXml" ds:itemID="{BBE376EB-2970-4D96-9D27-813D4EE9BA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1382</Words>
  <Characters>7882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dc:creator>
  <cp:keywords/>
  <dc:description/>
  <cp:lastModifiedBy>Renee Haw</cp:lastModifiedBy>
  <cp:revision>28</cp:revision>
  <cp:lastPrinted>2021-09-13T03:49:00Z</cp:lastPrinted>
  <dcterms:created xsi:type="dcterms:W3CDTF">2023-10-06T00:33:00Z</dcterms:created>
  <dcterms:modified xsi:type="dcterms:W3CDTF">2023-10-06T04:49:00Z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0x01010093CD78E3A398F3419ADC98240CA9B5DE</vt:lpwstr>
  </property>
  <property fmtid="{D5CDD505-2E9C-101B-9397-08002B2CF9AE}" pid="3" name="MediaServiceImageTags">
    <vt:lpwstr/>
  </property>
</Properties>
</file>